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FB" w:rsidRPr="00EF55FB" w:rsidRDefault="00EF55FB" w:rsidP="00EF55FB">
      <w:pPr>
        <w:spacing w:after="0"/>
        <w:jc w:val="center"/>
        <w:rPr>
          <w:b/>
          <w:sz w:val="24"/>
          <w:szCs w:val="24"/>
          <w:lang w:val="ru-RU" w:eastAsia="ru-RU"/>
        </w:rPr>
      </w:pPr>
      <w:bookmarkStart w:id="0" w:name="block-29212049"/>
      <w:bookmarkStart w:id="1" w:name="_GoBack"/>
      <w:r w:rsidRPr="00EF55FB">
        <w:rPr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EF55FB" w:rsidRPr="00EF55FB" w:rsidRDefault="00EF55FB" w:rsidP="00EF55FB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МУНИЦИПАЛЬНОГО ОБРАЗОВАНИЯ ГОРОД ГОРЯЧИЙ КЛЮЧ</w:t>
      </w:r>
    </w:p>
    <w:p w:rsidR="00EF55FB" w:rsidRPr="00EF55FB" w:rsidRDefault="00EF55FB" w:rsidP="00EF55FB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ОСНОВНАЯ ОБЩЕОБРАЗОВАТЕЛЬНАЯ ШКОЛА №7</w:t>
      </w:r>
    </w:p>
    <w:p w:rsidR="00EF55FB" w:rsidRPr="00EF55FB" w:rsidRDefault="00EF55FB" w:rsidP="00EF55FB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ИМЕНИ ГЕРОЯ СОВЕТСКОГО СОЮЗА</w:t>
      </w:r>
    </w:p>
    <w:p w:rsidR="00EF55FB" w:rsidRDefault="00EF55FB" w:rsidP="00EF55FB">
      <w:pPr>
        <w:spacing w:after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КИРИЧЕНКО АЛЕКСАНДРА ПОЛИКАРПОВИЧА</w:t>
      </w:r>
    </w:p>
    <w:p w:rsidR="00EF55FB" w:rsidRPr="00EF55FB" w:rsidRDefault="00EF55FB" w:rsidP="00EF55FB">
      <w:pPr>
        <w:jc w:val="center"/>
        <w:rPr>
          <w:sz w:val="24"/>
          <w:szCs w:val="24"/>
          <w:lang w:val="ru-RU" w:eastAsia="ru-RU"/>
        </w:rPr>
      </w:pPr>
      <w:r w:rsidRPr="00EF55FB">
        <w:rPr>
          <w:sz w:val="24"/>
          <w:szCs w:val="24"/>
          <w:lang w:val="ru-RU" w:eastAsia="ru-RU"/>
        </w:rPr>
        <w:t xml:space="preserve">             </w:t>
      </w:r>
    </w:p>
    <w:tbl>
      <w:tblPr>
        <w:tblpPr w:leftFromText="180" w:rightFromText="180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3127"/>
        <w:gridCol w:w="3133"/>
        <w:gridCol w:w="3095"/>
      </w:tblGrid>
      <w:tr w:rsidR="00EF55FB" w:rsidRPr="00EF55FB" w:rsidTr="00EF55FB">
        <w:trPr>
          <w:trHeight w:val="1866"/>
        </w:trPr>
        <w:tc>
          <w:tcPr>
            <w:tcW w:w="3127" w:type="dxa"/>
          </w:tcPr>
          <w:p w:rsidR="00EF55FB" w:rsidRPr="00EF55FB" w:rsidRDefault="00EF55FB" w:rsidP="00EF55FB">
            <w:pPr>
              <w:spacing w:after="0"/>
              <w:rPr>
                <w:lang w:val="ru-RU"/>
              </w:rPr>
            </w:pPr>
          </w:p>
          <w:p w:rsidR="00EF55FB" w:rsidRPr="00EF55FB" w:rsidRDefault="00EF55FB" w:rsidP="00EF55FB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«РАССМОТРЕНО» </w:t>
            </w:r>
          </w:p>
          <w:p w:rsidR="00EF55FB" w:rsidRPr="00EF55FB" w:rsidRDefault="00EF55FB" w:rsidP="00EF55F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На заседании </w:t>
            </w:r>
            <w:r w:rsidRPr="00EF55FB">
              <w:rPr>
                <w:lang w:val="ru-RU"/>
              </w:rPr>
              <w:t>педагогического</w:t>
            </w:r>
          </w:p>
          <w:p w:rsidR="00EF55FB" w:rsidRPr="00EF55FB" w:rsidRDefault="00EF55FB" w:rsidP="00EF55FB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совета.</w:t>
            </w:r>
            <w:r>
              <w:rPr>
                <w:lang w:val="ru-RU"/>
              </w:rPr>
              <w:t xml:space="preserve">   </w:t>
            </w:r>
            <w:r w:rsidRPr="00EF55FB">
              <w:rPr>
                <w:lang w:val="ru-RU"/>
              </w:rPr>
              <w:t xml:space="preserve"> Протокол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</w:p>
          <w:p w:rsidR="00EF55FB" w:rsidRPr="00EF55FB" w:rsidRDefault="00EF55FB" w:rsidP="00EF55FB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от «___»  ___________</w:t>
            </w:r>
            <w:r>
              <w:rPr>
                <w:lang w:val="ru-RU"/>
              </w:rPr>
              <w:t>_</w:t>
            </w:r>
            <w:r w:rsidRPr="00EF55FB">
              <w:rPr>
                <w:lang w:val="ru-RU"/>
              </w:rPr>
              <w:t>2024 г.</w:t>
            </w:r>
          </w:p>
          <w:p w:rsidR="00EF55FB" w:rsidRPr="00EF55FB" w:rsidRDefault="00EF55FB" w:rsidP="00EF55FB">
            <w:pPr>
              <w:spacing w:after="0"/>
              <w:rPr>
                <w:lang w:val="ru-RU"/>
              </w:rPr>
            </w:pPr>
          </w:p>
          <w:p w:rsidR="00EF55FB" w:rsidRPr="00EF55FB" w:rsidRDefault="00EF55FB" w:rsidP="00EF55FB">
            <w:pPr>
              <w:spacing w:after="0"/>
              <w:rPr>
                <w:lang w:val="ru-RU"/>
              </w:rPr>
            </w:pPr>
          </w:p>
        </w:tc>
        <w:tc>
          <w:tcPr>
            <w:tcW w:w="3133" w:type="dxa"/>
          </w:tcPr>
          <w:p w:rsidR="00EF55FB" w:rsidRPr="00EF55FB" w:rsidRDefault="00EF55FB" w:rsidP="00EF55FB">
            <w:pPr>
              <w:spacing w:after="0"/>
              <w:rPr>
                <w:lang w:val="ru-RU"/>
              </w:rPr>
            </w:pPr>
          </w:p>
          <w:p w:rsidR="00EF55FB" w:rsidRPr="00EF55FB" w:rsidRDefault="00EF55FB" w:rsidP="00EF55FB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«СОГЛАСОВАНО» </w:t>
            </w:r>
          </w:p>
          <w:p w:rsidR="00EF55FB" w:rsidRPr="00EF55FB" w:rsidRDefault="00EF55FB" w:rsidP="00EF55FB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заместитель директора по ВР  </w:t>
            </w:r>
          </w:p>
          <w:p w:rsidR="00EF55FB" w:rsidRPr="00EF55FB" w:rsidRDefault="00EF55FB" w:rsidP="00EF55FB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МБОУ    МО    ГК 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ООШ </w:t>
            </w:r>
            <w:r>
              <w:rPr>
                <w:lang w:val="ru-RU"/>
              </w:rPr>
              <w:t xml:space="preserve">  </w:t>
            </w:r>
            <w:r w:rsidRPr="00EF55FB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 </w:t>
            </w:r>
            <w:r w:rsidRPr="00EF55FB">
              <w:rPr>
                <w:lang w:val="ru-RU"/>
              </w:rPr>
              <w:t>7 Лоскутов С.В. ____________</w:t>
            </w:r>
            <w:r>
              <w:rPr>
                <w:lang w:val="ru-RU"/>
              </w:rPr>
              <w:t>_</w:t>
            </w:r>
          </w:p>
          <w:p w:rsidR="00EF55FB" w:rsidRPr="00EF55FB" w:rsidRDefault="00EF55FB" w:rsidP="00EF55F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«____» ____________</w:t>
            </w:r>
            <w:r w:rsidRPr="00EF55FB">
              <w:rPr>
                <w:lang w:val="ru-RU"/>
              </w:rPr>
              <w:t xml:space="preserve"> 2024 г.                 </w:t>
            </w:r>
          </w:p>
        </w:tc>
        <w:tc>
          <w:tcPr>
            <w:tcW w:w="3095" w:type="dxa"/>
          </w:tcPr>
          <w:p w:rsidR="00EF55FB" w:rsidRPr="00EF55FB" w:rsidRDefault="00EF55FB" w:rsidP="00EF55FB">
            <w:pPr>
              <w:spacing w:after="0"/>
              <w:rPr>
                <w:lang w:val="ru-RU"/>
              </w:rPr>
            </w:pPr>
          </w:p>
          <w:p w:rsidR="00EF55FB" w:rsidRPr="00EF55FB" w:rsidRDefault="00EF55FB" w:rsidP="00EF55FB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        «УТВЕРЖДАЮ» </w:t>
            </w:r>
          </w:p>
          <w:p w:rsidR="00EF55FB" w:rsidRPr="00EF55FB" w:rsidRDefault="00EF55FB" w:rsidP="00EF55FB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и. о. директора МБОУ МО ГК</w:t>
            </w:r>
          </w:p>
          <w:p w:rsidR="00EF55FB" w:rsidRPr="00EF55FB" w:rsidRDefault="00EF55FB" w:rsidP="00EF55FB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ООШ №7           Лоскутов С.В. __________________________</w:t>
            </w:r>
          </w:p>
          <w:p w:rsidR="00EF55FB" w:rsidRPr="00EF55FB" w:rsidRDefault="00EF55FB" w:rsidP="00EF55F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«____»  _____</w:t>
            </w:r>
            <w:r w:rsidRPr="00EF55FB">
              <w:rPr>
                <w:lang w:val="ru-RU"/>
              </w:rPr>
              <w:t>________ 2024 г.</w:t>
            </w:r>
          </w:p>
        </w:tc>
      </w:tr>
    </w:tbl>
    <w:p w:rsidR="00EF55FB" w:rsidRPr="00EF55FB" w:rsidRDefault="00EF55FB" w:rsidP="00EF55FB">
      <w:pPr>
        <w:jc w:val="center"/>
        <w:rPr>
          <w:b/>
          <w:sz w:val="24"/>
          <w:szCs w:val="24"/>
          <w:lang w:val="ru-RU" w:eastAsia="ru-RU"/>
        </w:rPr>
      </w:pPr>
    </w:p>
    <w:p w:rsidR="00EF55FB" w:rsidRPr="00EF55FB" w:rsidRDefault="00EF55FB" w:rsidP="00EF55FB">
      <w:pPr>
        <w:jc w:val="center"/>
        <w:rPr>
          <w:b/>
          <w:sz w:val="24"/>
          <w:szCs w:val="24"/>
          <w:lang w:val="ru-RU" w:eastAsia="ru-RU"/>
        </w:rPr>
      </w:pPr>
    </w:p>
    <w:p w:rsidR="00EF55FB" w:rsidRPr="00EF55FB" w:rsidRDefault="00EF55FB" w:rsidP="00EF55FB">
      <w:pPr>
        <w:spacing w:line="360" w:lineRule="auto"/>
        <w:rPr>
          <w:b/>
          <w:sz w:val="40"/>
          <w:szCs w:val="40"/>
          <w:lang w:val="ru-RU" w:eastAsia="ru-RU"/>
        </w:rPr>
      </w:pPr>
    </w:p>
    <w:p w:rsidR="00EF55FB" w:rsidRPr="00EF55FB" w:rsidRDefault="00EF55FB" w:rsidP="00EF55FB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</w:p>
    <w:p w:rsidR="00EF55FB" w:rsidRDefault="00EF55FB" w:rsidP="00EF55FB">
      <w:pPr>
        <w:spacing w:after="0" w:line="360" w:lineRule="auto"/>
        <w:rPr>
          <w:b/>
          <w:sz w:val="40"/>
          <w:szCs w:val="40"/>
          <w:lang w:val="ru-RU" w:eastAsia="ru-RU"/>
        </w:rPr>
      </w:pPr>
    </w:p>
    <w:p w:rsidR="00EF55FB" w:rsidRPr="00EF55FB" w:rsidRDefault="00EF55FB" w:rsidP="00EF55FB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 xml:space="preserve">АДАПТИРОВАННАЯ </w:t>
      </w:r>
      <w:r w:rsidRPr="00EF55FB">
        <w:rPr>
          <w:b/>
          <w:sz w:val="40"/>
          <w:szCs w:val="40"/>
          <w:lang w:val="ru-RU" w:eastAsia="ru-RU"/>
        </w:rPr>
        <w:t>РАБОЧАЯ ПРОГРАММА</w:t>
      </w:r>
    </w:p>
    <w:p w:rsidR="00EF55FB" w:rsidRPr="00EF55FB" w:rsidRDefault="00EF55FB" w:rsidP="00EF55FB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ПО ФИЗИЧЕСКОЙ КУЛЬТУРЕ</w:t>
      </w:r>
    </w:p>
    <w:p w:rsidR="00EF55FB" w:rsidRPr="00EF55FB" w:rsidRDefault="00EF55FB" w:rsidP="00EF55FB">
      <w:pPr>
        <w:tabs>
          <w:tab w:val="left" w:pos="9288"/>
        </w:tabs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МОДУЛЬ САМБО</w:t>
      </w:r>
    </w:p>
    <w:p w:rsidR="00EF55FB" w:rsidRPr="00EF55FB" w:rsidRDefault="00EF55FB" w:rsidP="00EF55FB">
      <w:pPr>
        <w:tabs>
          <w:tab w:val="left" w:pos="9288"/>
        </w:tabs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1-4</w:t>
      </w:r>
      <w:r w:rsidRPr="00EF55FB">
        <w:rPr>
          <w:b/>
          <w:sz w:val="40"/>
          <w:szCs w:val="40"/>
          <w:lang w:val="ru-RU" w:eastAsia="ru-RU"/>
        </w:rPr>
        <w:t xml:space="preserve"> классы</w:t>
      </w:r>
    </w:p>
    <w:p w:rsidR="00EF55FB" w:rsidRPr="00EF55FB" w:rsidRDefault="00EF55FB" w:rsidP="00EF55FB">
      <w:pPr>
        <w:spacing w:after="0"/>
        <w:jc w:val="center"/>
        <w:rPr>
          <w:b/>
          <w:sz w:val="32"/>
          <w:szCs w:val="24"/>
          <w:lang w:eastAsia="ru-RU"/>
        </w:rPr>
      </w:pPr>
      <w:r>
        <w:rPr>
          <w:b/>
          <w:sz w:val="32"/>
          <w:szCs w:val="24"/>
          <w:lang w:eastAsia="ru-RU"/>
        </w:rPr>
        <w:t>(ID 49486984)</w:t>
      </w:r>
    </w:p>
    <w:p w:rsidR="00EF55FB" w:rsidRPr="00EF55FB" w:rsidRDefault="00EF55FB" w:rsidP="00EF55FB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Составил:</w:t>
      </w:r>
    </w:p>
    <w:p w:rsidR="00EF55FB" w:rsidRPr="00EF55FB" w:rsidRDefault="00EF55FB" w:rsidP="00EF55FB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Учитель физической культуры</w:t>
      </w:r>
    </w:p>
    <w:p w:rsidR="00EF55FB" w:rsidRPr="00EF55FB" w:rsidRDefault="00EF55FB" w:rsidP="00EF55FB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______________/Липатов С.О.</w:t>
      </w:r>
    </w:p>
    <w:p w:rsidR="00EF55FB" w:rsidRPr="00EF55FB" w:rsidRDefault="00EF55FB" w:rsidP="00EF55FB">
      <w:pPr>
        <w:spacing w:after="0"/>
        <w:jc w:val="right"/>
        <w:rPr>
          <w:b/>
          <w:sz w:val="32"/>
          <w:szCs w:val="24"/>
          <w:u w:val="single"/>
          <w:lang w:val="ru-RU" w:eastAsia="ru-RU"/>
        </w:rPr>
      </w:pPr>
    </w:p>
    <w:p w:rsidR="00EF55FB" w:rsidRPr="00EF55FB" w:rsidRDefault="00EF55FB" w:rsidP="00EF55FB">
      <w:pPr>
        <w:spacing w:after="0"/>
        <w:jc w:val="center"/>
        <w:rPr>
          <w:b/>
          <w:sz w:val="32"/>
          <w:szCs w:val="24"/>
          <w:lang w:val="ru-RU" w:eastAsia="ru-RU"/>
        </w:rPr>
      </w:pPr>
    </w:p>
    <w:p w:rsidR="00EF55FB" w:rsidRPr="00EF55FB" w:rsidRDefault="00EF55FB" w:rsidP="00EF55FB">
      <w:pPr>
        <w:spacing w:after="0"/>
        <w:rPr>
          <w:b/>
          <w:sz w:val="24"/>
          <w:szCs w:val="24"/>
          <w:lang w:val="ru-RU" w:eastAsia="ru-RU"/>
        </w:rPr>
      </w:pPr>
    </w:p>
    <w:p w:rsidR="00EF55FB" w:rsidRPr="00EF55FB" w:rsidRDefault="00EF55FB" w:rsidP="00EF55FB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EF55FB" w:rsidRPr="00EF55FB" w:rsidRDefault="00EF55FB" w:rsidP="00EF55FB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EF55FB" w:rsidRPr="00EF55FB" w:rsidRDefault="00EF55FB" w:rsidP="00EF55FB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EF55FB" w:rsidRPr="00EF55FB" w:rsidRDefault="00EF55FB" w:rsidP="00EF55FB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г.Горячий Ключ</w:t>
      </w:r>
    </w:p>
    <w:p w:rsidR="00EF55FB" w:rsidRPr="00EF55FB" w:rsidRDefault="00EF55FB" w:rsidP="00EF55FB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п.Приреченский</w:t>
      </w:r>
    </w:p>
    <w:p w:rsidR="00EF55FB" w:rsidRPr="00EF55FB" w:rsidRDefault="00EF55FB" w:rsidP="00EF55FB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2024-2025г.</w:t>
      </w:r>
    </w:p>
    <w:bookmarkEnd w:id="1"/>
    <w:p w:rsidR="00394CBD" w:rsidRDefault="00394CBD" w:rsidP="00EF55FB">
      <w:pPr>
        <w:spacing w:after="0"/>
        <w:ind w:left="120"/>
        <w:rPr>
          <w:lang w:val="ru-RU"/>
        </w:rPr>
      </w:pPr>
    </w:p>
    <w:p w:rsidR="00394CBD" w:rsidRDefault="00394CBD" w:rsidP="00EF55FB">
      <w:pPr>
        <w:spacing w:after="0"/>
        <w:rPr>
          <w:lang w:val="ru-RU"/>
        </w:rPr>
        <w:sectPr w:rsidR="00394CBD">
          <w:pgSz w:w="11906" w:h="16383"/>
          <w:pgMar w:top="1134" w:right="850" w:bottom="1134" w:left="993" w:header="720" w:footer="720" w:gutter="0"/>
          <w:cols w:space="720"/>
        </w:sectPr>
      </w:pPr>
    </w:p>
    <w:p w:rsidR="00394CBD" w:rsidRDefault="00EF55FB" w:rsidP="00EF55FB">
      <w:pPr>
        <w:spacing w:after="0" w:line="264" w:lineRule="auto"/>
        <w:ind w:left="120"/>
        <w:jc w:val="center"/>
        <w:rPr>
          <w:lang w:val="ru-RU"/>
        </w:rPr>
      </w:pPr>
      <w:bookmarkStart w:id="2" w:name="block-2921205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4CBD" w:rsidRDefault="00394CBD">
      <w:pPr>
        <w:spacing w:after="0" w:line="264" w:lineRule="auto"/>
        <w:ind w:left="120"/>
        <w:jc w:val="both"/>
        <w:rPr>
          <w:lang w:val="ru-RU"/>
        </w:rPr>
      </w:pPr>
    </w:p>
    <w:p w:rsidR="00394CBD" w:rsidRPr="00EF55FB" w:rsidRDefault="00EF5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55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 Министерства просвещения РФ от 24 ноября 2022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5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1023 “Об утверждении федеральной адаптированной образовательной программы начального  общего образования для обучающихся с ограниченными возможностями здоровья” и  </w:t>
      </w:r>
      <w:hyperlink r:id="rId9" w:anchor="/document/99/902389617/" w:history="1">
        <w:r w:rsidRPr="00EF55FB">
          <w:rPr>
            <w:rFonts w:ascii="Times New Roman" w:eastAsia="Calibri" w:hAnsi="Times New Roman" w:cs="Times New Roman"/>
            <w:sz w:val="28"/>
            <w:szCs w:val="28"/>
            <w:lang w:val="ru-RU"/>
          </w:rPr>
          <w:t>Федерального закона от 29.12.2012 № 273-ФЗ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55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«Об образовании в Российской Федерации» являются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для слабовидящих обучающихся.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55F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394CBD" w:rsidRPr="00EF55FB" w:rsidRDefault="00EF55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                                                                                                      </w:t>
      </w: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распределено по годам обучения и модулям с учётом особых образовательных потребностей обучающихся с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проверяемых требований к результатам освоения учебного предмета, выносимым на промежуточную аттестацию.                        Федеральная рабочая программа учитывает особенности развития обучающихся с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однако содержание занятий может также адаптироваться с учётом индивидуальных психофизических особенностей обучающихся.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 дает представление о целях, общей стратегии коррекционно-образовательного процесса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средствами учебного предмета «Адаптивная физическая культура»  на уровне начального общего и основного общего образования; устанавливают примерное предметное содержание, предусматривают его структурирование по разделам и темам, определяют количественные и качественные характеристики содержания. Программы разработаны с учетом возрастных особенностей и особых образовательных потребностей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                        </w:t>
      </w:r>
    </w:p>
    <w:p w:rsidR="00394CBD" w:rsidRPr="00EF55FB" w:rsidRDefault="00EF55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Программы построены по модульному принципу. Содержание образования по предмету распределено по тематическим модулям, которые входят в раздел «Физическое совершенствование». Содержание каждой программы состоит из базовой части (инвариантные модули) и вариативного модуля. Инвариантные модули: гимнастика, легкая атлетика, подвижные и спортивные игры. Данные модули в своем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 Содержание вариативного модуля определяется образовательной организацией самостоятельно с учетом особых образовательных потребностей обучающихся, региональных климатических и этнокультурных особенностей, с учетом выбора видов спорта, обладающих наибольшим реабилитационным потенциалом для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программного материала по годам и периодам обучения,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физической культуре самостоятельно с учетом особенностей психофизического развития и особых образовательных потребностей обучающихся конкретной образовательной организации.  Виды деятельности и планируемые результаты определяются с учетом индивидуальных возможностей обучающихся, материально-технического обеспечения и др.                                  В программах по АФК для обучающихся с задержкой психического развития отражены положения о приоритетности задач по охране и укреплению здоровья обучающихся и воспитанников в системе образования; современные научные представления о категории обучающихся с задержкой психического развития, научные и методологические подходы к их обучению, воспитанию и реабилитации (абилитации). Программы имеют коррекционную направленность, разработаны с учетом особенностей детей с задержкой психического развития, содействуют всестороннему развитию их личности, формированию осознанного отношения к своему здоровью, развитию основных физических способностей, компенсации нарушенных функций организма. </w:t>
      </w:r>
    </w:p>
    <w:p w:rsidR="00394CBD" w:rsidRPr="00EF55FB" w:rsidRDefault="00394CB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94CBD" w:rsidRPr="00EF55FB" w:rsidRDefault="00EF55F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и задачи реализации программы</w:t>
      </w:r>
    </w:p>
    <w:p w:rsidR="00394CBD" w:rsidRPr="00EF55FB" w:rsidRDefault="00394CB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94CBD" w:rsidRPr="00EF55FB" w:rsidRDefault="00EF55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Освоение учебного предмета «Адаптивная физическая культура» направлено на развитие двигательной активности обучающихся с задержкой психического развития, достижение положительной динамики в развитии физических способностей, повышение функциональных возможностей систем организма, формирование потребности в систематических занятиях физической культурой и спортом.</w:t>
      </w:r>
    </w:p>
    <w:p w:rsidR="00394CBD" w:rsidRPr="00EF55FB" w:rsidRDefault="00EF55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Воспитывающее значение примерных рабочих программ заключается в содействии активной социализации обучающихся на основе осмысления и понимания роли физической культуры и спорта в жизни человека, понимания значения мирового и отечественного олимпийского движения, приобщения к их культурным ценностям, истории и современному развитию. К практическим результатам данного направления можно отнести формирование навыков взаимодействия со сверстниками и взрослыми, воспитание воли и способности к преодолению трудностей у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, восстановление, укрепление здоровья, личностное развитие, наиболее полную реализацию физических и психических возможностей обучающихся. Основными формами занятий  являются уроки, внеклассные, спортивные и оздоровительные мероприятия. При их проведении создаются условия для всестороннего развития личности обучающегося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, осознания своих физических возможностей, развития физических способностей, компенсации нарушенных функций и спортивного самоопределения. </w:t>
      </w:r>
    </w:p>
    <w:p w:rsidR="00394CBD" w:rsidRPr="00EF55FB" w:rsidRDefault="00EF55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программ по предмету физическая культура – обеспечение овладения обучающимися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необходимым уровнем подготовки в области физической культуры, совершенствование двигательной деятельности обучающихся, повышение функциональных возможностей основных систем организма, содействие социальной адаптации обучающихся.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Достижение поставленной цели при разработке и реализации адаптивной программы по физическому воспитанию предусматривает решение как общих, так и специфических (коррекционных, компенсаторных, профилактических) задач.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Общие </w:t>
      </w:r>
      <w:r w:rsidRPr="00EF55FB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физического воспитания обучающихся с задержкой психического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укрепление здоровья, содействие нормальному физическому развитию, повышению сопротивляемости организма к неблагоприятным условиям внешней среды;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двигательной активности обучающихся;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достижение положительной динамики в развитии основных физических качеств;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обучение основам техники движений, формированию жизненно необходимых навыков и умений;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потребности в систематических занятиях физической культурой и спортом;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необходимых знаний в области физической культуры личности;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приобретение опыта организации самостоятельных занятий физической культурой с учетом индивидуальных особенностей и способностей;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умения применять средства физической культуры для организации учебной и досуговой деятельности;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нравственных и волевых качеств, приучение к ответственности за свои поступки, любознательности, активности и самостоятельности;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общей культуры, духовно-нравственное, гражданское, социальное, личностное и интеллектуальное развитие;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творческих способностей.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Специфические задачи (коррекционные, компенсаторные, профилактические) физического воспитания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коррекция нарушений формирования основных движений – ходьбы, бега, плавания, прыжков, перелезания, метания и др.;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коррекция и развитие координационных способностей – согласованности движений отдельных мышц при выполнении физических упражнений, ориентировки в пространстве, дифференцировки усилий, быстроты реагирования на изменяющиеся условия, равновесия, ритмичности, точности движений, мышечно-суставного чувства, зрительномоторной координации;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двигательных качеств: силы, скорости, выносливости, пластичности, гибкости и пр.;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профилактика и коррекция соматических нарушений – дыхательной и сердечно-сосудистой системы, сколиоза, плоскостопия, профилактика простудных и инфекционных заболеваний, травматизма, микротравм;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коррекция и развитие сенсорных систем: дифференцировка зрительных и слуховых сигналов по силе, расстоянию, направлению; развитие зрительной и слуховой памяти; дифференцировка тактильных ощущений, кожно-кинестетических восприятий и т. д.;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коррекция психических нарушений в процессе деятельности – зрительно-предметного и зрительно-пространственного восприятия, наглядно-образного и словесно-логического мышления, памяти, внимания, речи, воображения, эмоционально-волевой сферы и т. д.;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произвольной регуляции поведения, возможности следовать правилам;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потребности в общении и объединении со сверстниками, коммуникативного поведения;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преодоление личностной незрелости подростков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, воспитание воли, целеустремленности, способности к преодолению трудностей, самоконтроля, самоутверждения, самоопределения;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положительной мотивации к занятиям физкультурой и спортом;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профилактика отклонений в поведении и деятельности, преодоление установок на аддиктивные формы поведения, ориентаций на применение силы. </w:t>
      </w:r>
    </w:p>
    <w:p w:rsidR="00394CBD" w:rsidRPr="00EF55FB" w:rsidRDefault="00EF55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В основу разработки программы по физической культуре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заложены дифференцированный и деятельностный подходы. Применение дифференцированного подхода к созданию образовательных программ обеспечивает разнообразие содержания, предоставляя обучающимся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реализовать свой индивидуальный потенциал с учетом особых образовательных потребностей.</w:t>
      </w:r>
    </w:p>
    <w:p w:rsidR="00394CBD" w:rsidRPr="00EF55FB" w:rsidRDefault="00EF55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Образовательно-коррекционный процесс на уроках АФК базируется на общедидактических и специальных принципах, обусловленных особенностями психофизического развития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94CBD" w:rsidRPr="00EF55FB" w:rsidRDefault="00EF55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Реализация программы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следующие принципы и подходы: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программно-целевой подход, который предполагает единую систему планирования и своевременного внесения корректив в планы;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специальных методов, приемов и средств обучения;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информационная компетентность участников образовательного процесса в образовательной организации;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вариативность, которая предполагает осуществление различных вариантов действий для решения поставленных задач;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комплексный подход в реализации коррекционно-образовательного процесса;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включение в решение задач программы всех субъектов образовательного процесса. </w:t>
      </w:r>
      <w:r w:rsidRPr="00EF55FB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Особые образовательные потребности обучающихся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инвалидностью.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4CBD" w:rsidRPr="00EF55FB" w:rsidRDefault="00EF55F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Удовлетворение особых образовательных потребностей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в части занятий  физической культурой предполагает: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• включение в содержание образования коррекционно-развивающей работы, предусматривающей коррекцию и развитие точности, ловкости и скоординированности движений; упражнений, способствующих налаживанию межполушарных связей и отработке быстроты двигательных реакций;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• создание условий для формирования саморегуляции деятельности и поведения;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• организацию образовательного процесса путем индивидуализации содержания, методов и средств в соответствии с состоянием здоровья обучающегося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• дифференцированный подход к процессу и результатам занятий с учетом психофизических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физических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возможностей обучающихся; </w:t>
      </w:r>
    </w:p>
    <w:p w:rsidR="00394CBD" w:rsidRPr="00EF55FB" w:rsidRDefault="00EF55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формирование интереса к занятиям физической культурой и спортом, представлений и навыков здорового образа жизни. </w:t>
      </w:r>
    </w:p>
    <w:p w:rsidR="00394CBD" w:rsidRPr="00EF55FB" w:rsidRDefault="00EF55FB">
      <w:pPr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Особые образовательные потребности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определяются спецификой функционирования их центральной нервной системы, которая выражается в недостаточности моторной скоординированности сложных двигательных актов, сниженной скорости двигательных реакций, недостаточной ловкости при выполнении упражнений, а также в особенностях психического развития и речи, приводящих к трудностям саморегуляции и понимания сложных семантических конструкций.</w:t>
      </w:r>
    </w:p>
    <w:p w:rsidR="00394CBD" w:rsidRDefault="00394CB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94CBD" w:rsidRDefault="00EF55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94CBD" w:rsidRPr="00EF55FB" w:rsidRDefault="00EF55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создании программы по физической культуре модуля «Самбо»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394CBD" w:rsidRPr="00EF55FB" w:rsidRDefault="00EF55F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основу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положены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нормативно-правовые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акты,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регулирующие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учреждений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системы образования, учреждений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физкультурно-спортивной направленности, и основополагающие принципы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спортивной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самбистов,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исследований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передовой</w:t>
      </w:r>
      <w:r w:rsidRPr="00EF55FB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спортивной</w:t>
      </w:r>
      <w:r w:rsidRPr="00EF55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практики.</w:t>
      </w:r>
    </w:p>
    <w:p w:rsidR="00394CBD" w:rsidRPr="00EF55FB" w:rsidRDefault="00EF55FB">
      <w:pPr>
        <w:pStyle w:val="aa"/>
        <w:tabs>
          <w:tab w:val="left" w:pos="3782"/>
          <w:tab w:val="left" w:pos="5306"/>
          <w:tab w:val="left" w:pos="6528"/>
          <w:tab w:val="left" w:pos="8641"/>
          <w:tab w:val="left" w:pos="1075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Программа содержит научно обоснованные рекомендации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построению,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содержанию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EF55FB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учебно-тренировочного</w:t>
      </w:r>
      <w:r w:rsidRPr="00EF55FB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процесса</w:t>
      </w:r>
      <w:r w:rsidRPr="00EF55F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F55FB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самбо,</w:t>
      </w:r>
      <w:r w:rsidRPr="00EF55F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возможных</w:t>
      </w:r>
      <w:r w:rsidRPr="00EF55F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результатах</w:t>
      </w:r>
      <w:r w:rsidRPr="00EF55F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EF55F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EF55F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5FB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методах</w:t>
      </w:r>
      <w:r w:rsidRPr="00EF55FB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EF55FB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оценки.</w:t>
      </w:r>
    </w:p>
    <w:p w:rsidR="00394CBD" w:rsidRPr="00EF55FB" w:rsidRDefault="00EF55F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общеобразовательной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разрабатывается</w:t>
      </w:r>
      <w:r w:rsidRPr="00EF55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 учетом:</w:t>
      </w:r>
    </w:p>
    <w:p w:rsidR="00394CBD" w:rsidRPr="00EF55FB" w:rsidRDefault="00EF55FB">
      <w:pPr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- Федерального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29.12.2012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273-ФЗ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EF55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Федерации»;</w:t>
      </w:r>
    </w:p>
    <w:p w:rsidR="00394CBD" w:rsidRPr="00EF55FB" w:rsidRDefault="00EF55FB">
      <w:pPr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- Приказа Министерства просвещения России от 09 ноября 2018 г. №196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программам»;</w:t>
      </w:r>
    </w:p>
    <w:p w:rsidR="00394CBD" w:rsidRPr="00EF55FB" w:rsidRDefault="00EF55FB">
      <w:pPr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- Постановления</w:t>
      </w:r>
      <w:r w:rsidRPr="00EF55F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Правительства</w:t>
      </w:r>
      <w:r w:rsidRPr="00EF55FB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Республики</w:t>
      </w:r>
      <w:r w:rsidRPr="00EF55FB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Коми</w:t>
      </w:r>
      <w:r w:rsidRPr="00EF55FB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EF55F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EF55FB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EF55FB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Pr="00EF55FB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394CBD" w:rsidRPr="00EF55FB" w:rsidRDefault="00EF55F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EF55FB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185</w:t>
      </w:r>
      <w:r w:rsidRPr="00EF55FB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Pr="00EF55FB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стратегии</w:t>
      </w:r>
      <w:r w:rsidRPr="00EF55FB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социально-экономического</w:t>
      </w:r>
      <w:r w:rsidRPr="00EF55FB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EF55FB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Республики</w:t>
      </w:r>
      <w:r w:rsidRPr="00EF55FB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Коми</w:t>
      </w:r>
      <w:r w:rsidRPr="00EF55FB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5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EF55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2035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года»;</w:t>
      </w:r>
    </w:p>
    <w:p w:rsidR="00394CBD" w:rsidRPr="00EF55FB" w:rsidRDefault="00EF55F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F55FB">
        <w:rPr>
          <w:rFonts w:ascii="Times New Roman" w:hAnsi="Times New Roman" w:cs="Times New Roman"/>
          <w:spacing w:val="105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СП</w:t>
      </w:r>
      <w:r w:rsidRPr="00EF55FB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2.4.3648-20</w:t>
      </w:r>
      <w:r w:rsidRPr="00EF55F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EF55FB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EF55F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Pr="00EF55FB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EF55FB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EF55FB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EF55FB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28,</w:t>
      </w:r>
      <w:r w:rsidRPr="00EF55FB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EF55FB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СП</w:t>
      </w:r>
      <w:r w:rsidRPr="00EF55FB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2.4.3648-20)</w:t>
      </w:r>
    </w:p>
    <w:p w:rsidR="00394CBD" w:rsidRPr="00EF55FB" w:rsidRDefault="00EF55F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«Санитарно-эпидемиологические требования к организациям воспитания 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обучения,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отдыха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оздоровления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молодежи»,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утвержденные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Постановлением Главного государственного санитарного врача Российской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:rsidR="00394CBD" w:rsidRPr="00EF55FB" w:rsidRDefault="00EF55F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b/>
          <w:sz w:val="28"/>
          <w:szCs w:val="28"/>
          <w:lang w:val="ru-RU"/>
        </w:rPr>
        <w:t>Уровень</w:t>
      </w:r>
      <w:r w:rsidRPr="00EF55FB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Pr="00EF55FB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базовый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функциональной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грамотности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избранном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(т.е.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свободное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самостоятельное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навыков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умений),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освоение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содержания</w:t>
      </w:r>
      <w:r w:rsidRPr="00EF55F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повышенной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сложности,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навыков,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устойчивой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мотивации,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специальных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знаний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практических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навыков.</w:t>
      </w:r>
    </w:p>
    <w:p w:rsidR="00394CBD" w:rsidRPr="00EF55FB" w:rsidRDefault="00EF55F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данном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удовлетворение познавательного интереса учащегося по самбо, расширение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информированности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определенной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области,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обогащение</w:t>
      </w:r>
      <w:r w:rsidRPr="00EF55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навыками общения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 умениями.</w:t>
      </w:r>
    </w:p>
    <w:p w:rsidR="00394CBD" w:rsidRPr="00EF55FB" w:rsidRDefault="00EF5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b/>
          <w:sz w:val="28"/>
          <w:szCs w:val="28"/>
          <w:lang w:val="ru-RU"/>
        </w:rPr>
        <w:t>Направленность</w:t>
      </w:r>
      <w:r w:rsidRPr="00EF55FB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EF55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F55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физкультурно-спортивная.</w:t>
      </w:r>
    </w:p>
    <w:p w:rsidR="00394CBD" w:rsidRPr="00EF55FB" w:rsidRDefault="00EF55F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</w:t>
      </w:r>
      <w:r w:rsidRPr="00EF55FB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b/>
          <w:sz w:val="28"/>
          <w:szCs w:val="28"/>
          <w:lang w:val="ru-RU"/>
        </w:rPr>
        <w:t>программы.</w:t>
      </w:r>
      <w:r w:rsidRPr="00EF55FB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самбо,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спортивных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единоборств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позволяют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приобщить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занятиям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спортом, в полной мере обеспечивают: укрепление здоровья,  и всестороннее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гармоничное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самбистов,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физической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подготовленности,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жизненно-важных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двигательных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умений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навыков,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составляющих основу техники и тактики борьбы, а также необходимых в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быту,</w:t>
      </w:r>
      <w:r w:rsidRPr="00EF55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трудовой</w:t>
      </w:r>
      <w:r w:rsidRPr="00EF55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 обороной деятельности. Самбо способствует выработке самодисциплины, формирует внутреннюю нравственную опору и сильную личную позицию в достижении жизненных целей. Самбо формирует социальную опору общества, людей, способных постоять за себя, за свою семью, за Родину.</w:t>
      </w:r>
    </w:p>
    <w:p w:rsidR="00394CBD" w:rsidRPr="00EF55FB" w:rsidRDefault="00EF55F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Борьба самбо (самозащита без оружия) возникла в России. Она впитала</w:t>
      </w:r>
      <w:r w:rsidRPr="00EF55F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огромный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практический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опыт, накопленный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всеми видами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борьбы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народов нашей страны, да и не только нашей. Каждая национальная борьба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внесла в самбо определенный вклад, пополнила ее арсенал характерными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приемами,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незапамятных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времен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передавались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поколения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F55F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поколению.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Комплексное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приемов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отдельную,</w:t>
      </w:r>
      <w:r w:rsidRPr="00EF55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непохожую</w:t>
      </w:r>
      <w:r w:rsidRPr="00EF55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5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Pr="00EF55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EF55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спортивной</w:t>
      </w:r>
      <w:r w:rsidRPr="00EF55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борьбы</w:t>
      </w:r>
      <w:r w:rsidRPr="00EF55F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F55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борьбу</w:t>
      </w:r>
      <w:r w:rsidRPr="00EF55F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самбо.</w:t>
      </w:r>
    </w:p>
    <w:p w:rsidR="00394CBD" w:rsidRPr="00EF55FB" w:rsidRDefault="00EF55F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Борьба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самбо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представляет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собой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чрезвычайно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ценный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многообразию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технический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вид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спорта.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количеству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технических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тактических действий и возможностей борьба самбо является самой богатой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EF55F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EF55F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Pr="00EF55F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борьбы,</w:t>
      </w:r>
      <w:r w:rsidRPr="00EF55F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5F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 w:rsidRPr="00EF55FB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EF55F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культивируемых</w:t>
      </w:r>
      <w:r w:rsidRPr="00EF55FB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5F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мире.</w:t>
      </w:r>
      <w:r w:rsidRPr="00EF55F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5FB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борьбе самбо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разрешается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приемы,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используемые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видах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спортивной борьбы, в том числе и болевые. Кроме того, в боевой части самбо</w:t>
      </w:r>
      <w:r w:rsidRPr="00EF55F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изучаются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необходимости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применяются,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приемы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всевозможных</w:t>
      </w:r>
      <w:r w:rsidRPr="00EF55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ударов,</w:t>
      </w:r>
      <w:r w:rsidRPr="00EF55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 w:rsidRPr="00EF55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обезоруживания,</w:t>
      </w:r>
      <w:r w:rsidRPr="00EF55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Pr="00EF55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EF55F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задержании.</w:t>
      </w:r>
    </w:p>
    <w:p w:rsidR="00394CBD" w:rsidRPr="00EF55FB" w:rsidRDefault="00EF55F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Самбо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состоит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дополняющих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друг</w:t>
      </w:r>
      <w:r w:rsidRPr="00EF55FB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друга</w:t>
      </w:r>
      <w:r w:rsidRPr="00EF55FB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разделов: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спортивного, боевого и приемов самозащиты. В спортивном разделе самбо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разрешено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броски,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захваты,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удержания,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болевые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приемы,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перевороты. В этом виде самбо насчитывается около пяти тысяч приемов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защиты и нападения (используются многие приемы дзюдо, сумо, канарской,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турецкой,</w:t>
      </w:r>
      <w:r w:rsidRPr="00EF55F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вольной,</w:t>
      </w:r>
      <w:r w:rsidRPr="00EF55F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классической борьбы).</w:t>
      </w:r>
    </w:p>
    <w:p w:rsidR="00394CBD" w:rsidRPr="00EF55FB" w:rsidRDefault="00EF55F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b/>
          <w:sz w:val="28"/>
          <w:szCs w:val="28"/>
          <w:lang w:val="ru-RU"/>
        </w:rPr>
        <w:t>Отличительные особенности программы: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 данная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EF55F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модифицированной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построена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основе: «Дополнительная общеобразовательная общеразвивающая программа физкультурно-спортивной направленности по самбо», одобренной экспертным советом Министерства образования и науки Российской Федерации по совершенствованию системы физического воспитания в образовательных организациях Российской Федерации (протокол №12 от 26 апреля 2016 года).</w:t>
      </w:r>
    </w:p>
    <w:p w:rsidR="00394CBD" w:rsidRPr="00EF55FB" w:rsidRDefault="00EF55F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 xml:space="preserve">К отличительным особенностям программы можно отнести: общий срок проведения программы, постановка задач и планируемых результатов программы. </w:t>
      </w:r>
    </w:p>
    <w:p w:rsidR="00394CBD" w:rsidRPr="00EF55FB" w:rsidRDefault="00EF55FB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sz w:val="28"/>
          <w:szCs w:val="28"/>
          <w:lang w:val="ru-RU"/>
        </w:rPr>
        <w:t>Данная программа в большей степени направлена на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развитие физических способностей, приобретение умений и навыков</w:t>
      </w:r>
      <w:r w:rsidRPr="00EF55F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борьбы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самбо.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EF55FB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используются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личностно-ориентированные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обучения,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позволяющие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осуществить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разностороннее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индивидуальной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каждым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55FB">
        <w:rPr>
          <w:rFonts w:ascii="Times New Roman" w:hAnsi="Times New Roman" w:cs="Times New Roman"/>
          <w:sz w:val="28"/>
          <w:szCs w:val="28"/>
          <w:lang w:val="ru-RU"/>
        </w:rPr>
        <w:t>учащимся.</w:t>
      </w:r>
      <w:r w:rsidRPr="00EF55F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394CBD" w:rsidRDefault="00EF55FB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F55FB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Общее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F55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Общее число часов, предпочтительных для изучения физической культуры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135</w:t>
      </w:r>
      <w:r w:rsidRPr="00EF55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часов: в 1 классе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33</w:t>
      </w:r>
      <w:r w:rsidRPr="00EF55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часов (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1</w:t>
      </w:r>
      <w:r w:rsidRPr="00EF55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час в неделю), во 2 классе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34</w:t>
      </w:r>
      <w:r w:rsidRPr="00EF55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часов (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1</w:t>
      </w:r>
      <w:r w:rsidRPr="00EF55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час в неделю), в 3 классе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34</w:t>
      </w:r>
      <w:r w:rsidRPr="00EF55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часов (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1</w:t>
      </w:r>
      <w:r w:rsidRPr="00EF55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час в неделю), в 4 классе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34 </w:t>
      </w:r>
      <w:r w:rsidRPr="00EF55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часов (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>1</w:t>
      </w:r>
      <w:r w:rsidRPr="00EF55FB">
        <w:rPr>
          <w:rFonts w:ascii="Times New Roman" w:eastAsia="SimSun" w:hAnsi="Times New Roman" w:cs="Times New Roman"/>
          <w:color w:val="000000"/>
          <w:sz w:val="28"/>
          <w:szCs w:val="28"/>
          <w:lang w:val="ru-RU"/>
        </w:rPr>
        <w:t xml:space="preserve"> часа в неделю).</w:t>
      </w:r>
    </w:p>
    <w:p w:rsidR="00394CBD" w:rsidRDefault="00EF55F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394CBD" w:rsidRDefault="00394CBD">
      <w:pPr>
        <w:spacing w:after="0" w:line="264" w:lineRule="auto"/>
        <w:ind w:left="120"/>
        <w:jc w:val="both"/>
        <w:rPr>
          <w:lang w:val="ru-RU"/>
        </w:rPr>
      </w:pPr>
    </w:p>
    <w:p w:rsidR="00394CBD" w:rsidRDefault="00394CBD">
      <w:pPr>
        <w:rPr>
          <w:lang w:val="ru-RU"/>
        </w:rPr>
        <w:sectPr w:rsidR="00394CBD">
          <w:pgSz w:w="11906" w:h="16383"/>
          <w:pgMar w:top="1134" w:right="850" w:bottom="1134" w:left="1701" w:header="720" w:footer="720" w:gutter="0"/>
          <w:cols w:space="720"/>
        </w:sectPr>
      </w:pPr>
    </w:p>
    <w:p w:rsidR="00394CBD" w:rsidRDefault="00EF55FB" w:rsidP="00EF55FB">
      <w:pPr>
        <w:spacing w:after="0" w:line="264" w:lineRule="auto"/>
        <w:ind w:left="120"/>
        <w:jc w:val="center"/>
        <w:rPr>
          <w:lang w:val="ru-RU"/>
        </w:rPr>
      </w:pPr>
      <w:bookmarkStart w:id="3" w:name="block-29212050"/>
      <w:bookmarkEnd w:id="2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394CBD" w:rsidRDefault="00394CBD">
      <w:pPr>
        <w:spacing w:after="0" w:line="264" w:lineRule="auto"/>
        <w:ind w:left="120"/>
        <w:jc w:val="both"/>
        <w:rPr>
          <w:lang w:val="ru-RU"/>
        </w:rPr>
      </w:pPr>
    </w:p>
    <w:p w:rsidR="00394CBD" w:rsidRPr="00EF55FB" w:rsidRDefault="00EF55FB">
      <w:pPr>
        <w:pStyle w:val="af"/>
        <w:spacing w:before="0" w:beforeAutospacing="0" w:after="0" w:afterAutospacing="0" w:line="10" w:lineRule="atLeast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  <w:bookmarkStart w:id="4" w:name="_Toc137548640"/>
      <w:bookmarkStart w:id="5" w:name="block-29212051"/>
      <w:bookmarkEnd w:id="3"/>
      <w:bookmarkEnd w:id="4"/>
      <w:r w:rsidRPr="00EF55FB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1 КЛАСС</w:t>
      </w:r>
    </w:p>
    <w:p w:rsidR="00394CBD" w:rsidRPr="00EF55FB" w:rsidRDefault="00394CBD">
      <w:pPr>
        <w:pStyle w:val="af"/>
        <w:spacing w:before="0" w:beforeAutospacing="0" w:after="0" w:afterAutospacing="0" w:line="10" w:lineRule="atLeast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регулярные занятия физической культурой в рамках учебной и внеурочной деятельности. Исходные положения в физических упражнениях модуля «Самбо»: стойки, упоры, седы, положения лёжа.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Правила поведения на уроках физической культуры по модулю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тренировка для стопы, направления стопы, развитие гибкости и подвижности суставов («лягушонок»), упражнения для растяжки задней поверхности мышц бедра и формирования выворотности стопы («крестик»), упражнения для подъема мышц ног, увеличения подвижности тазобедренных, коленных и голеностопных суставов («велосипед»).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корпуса и плечевого пояса («мост») из положения лёжа.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 актеры.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соответственно кувырков.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  <w:bookmarkStart w:id="6" w:name="_Toc101876902"/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394CBD" w:rsidRPr="00EF55FB" w:rsidRDefault="00394CBD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394CBD" w:rsidRPr="00EF55FB" w:rsidRDefault="00EF55FB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2 КЛАСС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регулярные занятия физической культурой в рамках учебной и внеурочной деятельности. Исходные положения в физических упражнениях модуля «Самбо»: стойки, упоры, седы, положения лёжа.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Правила поведения на уроках физической культуры по модели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394CBD" w:rsidRPr="00EF55FB" w:rsidRDefault="00EF55FB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тренировка стопы, направления стопы, развитие гибкости и подвижности суставов («лягушонок»), упражнения для растяжки задней поверхности мышц бедра и формирования выворотности стопы («крестик»), упражнения для подъема мышц ног, увеличение подвижности тазобедренных, коленных и голеностопных суставов («велосипед»).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тела плечевого пояса («мост») из положения лёжа.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Подводящие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соответствующих кувырков.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394CBD" w:rsidRPr="00EF55FB" w:rsidRDefault="00394CBD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394CBD" w:rsidRPr="00EF55FB" w:rsidRDefault="00EF55FB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3 КЛАСС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регулярные занятия физической культурой в рамках учебной и внеурочной деятельности. Исходные положения в физических упражнениях модуля «Самбо»: стойки, упоры, седы, положения лёжа.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Правила поведения на уроках физической культуры по модели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394CBD" w:rsidRPr="00EF55FB" w:rsidRDefault="00EF55FB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тренировка стопы, направления стопы, развитие гибкости и подвижности суставов («лягушонок»), упражнения для растяжки задней поверхности мышц бедра и формирования выворотности стопы («крестик»), упражнения для подъема мышц ног, увеличение подвижности тазобедренных, коленных и голеностопных суставов («велосипед»).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тела плечевого пояса («мост») из положения лёжа.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 актеры.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соответствующих кувырков.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394CBD" w:rsidRPr="00EF55FB" w:rsidRDefault="00394CBD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394CBD" w:rsidRPr="00EF55FB" w:rsidRDefault="00EF55FB">
      <w:pPr>
        <w:pStyle w:val="af"/>
        <w:spacing w:before="0" w:beforeAutospacing="0" w:after="0" w:afterAutospacing="0" w:line="10" w:lineRule="atLeast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4 КЛАСС</w:t>
      </w:r>
    </w:p>
    <w:p w:rsidR="00394CBD" w:rsidRPr="00EF55FB" w:rsidRDefault="00394CBD">
      <w:pPr>
        <w:pStyle w:val="af"/>
        <w:spacing w:before="0" w:beforeAutospacing="0" w:after="0" w:afterAutospacing="0" w:line="10" w:lineRule="atLeast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регулярные занятия физической культурой в рамках учебной и внеурочной деятельности. Исходные положения в физических упражнениях модуля «Самбо»: стойки, упоры, седы, положения лёжа.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Правила поведения на уроках физической культуры по модели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394CBD" w:rsidRPr="00EF55FB" w:rsidRDefault="00EF55FB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тренировка стопы, направления стопы, развитие гибкости и подвижности суставов («лягушонок»), упражнения для растяжки задней поверхности мышц бедра и формирования выворотности стопы («крестик»), упражнения для подъема мышц ног, увеличение подвижности тазобедренных, коленных и голеностопных суставов («велосипед»).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тела плечевого пояса («мост») из положения лёжа.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 актеры.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соответствующих кувырков.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  <w:bookmarkEnd w:id="6"/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394C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4CBD" w:rsidRDefault="00EF55FB" w:rsidP="00EF55FB">
      <w:pPr>
        <w:spacing w:after="0" w:line="264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394CBD" w:rsidRDefault="00EF55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4CBD" w:rsidRDefault="00394CBD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394CBD" w:rsidRPr="00EF55FB" w:rsidRDefault="00EF55FB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bookmarkStart w:id="8" w:name="block-29212048"/>
      <w:bookmarkEnd w:id="5"/>
      <w:r w:rsidRPr="00EF55FB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ЛИЧНОСТНЫЕ РЕЗУЛЬТАТЫ</w:t>
      </w:r>
    </w:p>
    <w:p w:rsidR="00394CBD" w:rsidRPr="00EF55FB" w:rsidRDefault="00394CBD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физической культуре на уровне начального общего образования предусматриваются в рамках образовательной и воспитательной деятельности в соответствии с переменами, предусмотренными социокультурными и духовно-нравственными ценностями, принятыми в соответствии с правилами и нормами поведения и соблюдающими процессами самопознания, самовоспитания и саморазвития, формирования внутренней позиции личности.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физической культуры на уровне начального общего образования у обучающегося формируются следующие личностные результаты:</w:t>
      </w:r>
    </w:p>
    <w:p w:rsidR="00394CBD" w:rsidRPr="00EF55FB" w:rsidRDefault="00EF55FB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1) патриотического воспитания: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отечественному, культурному, историческому спорту и научному наследию, понимание значения физической культуры</w:t>
      </w: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жизни современного общества, способность владеть достоверной информацией</w:t>
      </w: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 значительных достижениях сборных команд по видам спорта на международной спортивной арене, основные мировые и отечественные тенденции развития физической культуры для блага человека, заинтересованность в научных знаниях о человеке;</w:t>
      </w:r>
    </w:p>
    <w:p w:rsidR="00394CBD" w:rsidRPr="00EF55FB" w:rsidRDefault="00EF55FB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2) высшее образование: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социальных нормах и правилах межличностных отношений</w:t>
      </w: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коллективе, подготовка к разнообразной физической деятельности при выполнении учебных, познавательных задач, изучение и реализация структур, создание процессов взаимопонимания и взаимопомощи в этой деятельности, ее поведение и поведение своих товарищей с позиций моральных и правовых норм с учётом осознания результатов последующих действий, оказание посильной помощи и моральной поддержки сверстникам при выполнении учебных задач, доброжелательное и уважительное отношение при выполнении задач. и способ их ограничения;</w:t>
      </w:r>
    </w:p>
    <w:p w:rsidR="00394CBD" w:rsidRPr="00EF55FB" w:rsidRDefault="00EF55FB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3) ценности научного познания: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истории развития представлений о низком развитии и воспитании человека в российской культурно-педагогической традиции;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мотивы, направленные на получение новых знаний по физической культуре, необходимому формированию здоровья и здоровых привычек, физическому развитию и физическому развитию;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и информационными технологиями;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перспективе;</w:t>
      </w:r>
    </w:p>
    <w:p w:rsidR="00394CBD" w:rsidRPr="00EF55FB" w:rsidRDefault="00EF55FB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4) контролирует культуру здоровья: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ценностей своего здоровья для себя, общества, государства, ответственное отношение к регулярным занятиям физической культурой, в том числе освоение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394CBD" w:rsidRPr="00EF55FB" w:rsidRDefault="00EF55FB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5) экологическое воспитание: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собственной природе и психическому здоровью, соблюдение принципов осознания правил безопасного поведения в условиях, угрожающих здоровью и жизни людей;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экологическое мышление, умение руководиться им в познавательной, коммуникативной и социальной практике.</w:t>
      </w:r>
    </w:p>
    <w:p w:rsidR="00394CBD" w:rsidRPr="00EF55FB" w:rsidRDefault="00394CBD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bookmarkStart w:id="9" w:name="_Toc137548642"/>
      <w:bookmarkEnd w:id="9"/>
    </w:p>
    <w:p w:rsidR="00394CBD" w:rsidRPr="00EF55FB" w:rsidRDefault="00EF55FB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 РЕЗУЛЬТАТЫ</w:t>
      </w:r>
    </w:p>
    <w:p w:rsidR="00394CBD" w:rsidRPr="00EF55FB" w:rsidRDefault="00394CBD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физической культуры на уровне начального общего образования у обучающихся формируются познавательные универсальные технологические, коммуникативные универсальные технологические действия, регулятивные универсальные технологические действия, современные виды деятельности.</w:t>
      </w:r>
    </w:p>
    <w:p w:rsidR="00394CBD" w:rsidRPr="00EF55FB" w:rsidRDefault="00394CBD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394CBD" w:rsidRPr="00EF55FB" w:rsidRDefault="00EF55FB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универсальные технологические действия</w:t>
      </w:r>
    </w:p>
    <w:p w:rsidR="00394CBD" w:rsidRPr="00EF55FB" w:rsidRDefault="00394CBD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394CBD" w:rsidRPr="00EF55FB" w:rsidRDefault="00EF55FB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Базовые логические и исследовательские действия, работа с информацией: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 и понятиях, входить в физическую культуру (за пределы изучаемого), применять изученную терминологию в своих устных и письменных высказываниях;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признаки положительного физического состояния организма, сохранения его здоровья и эмоционального состояния;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правила безопасного поведения при освоении физических упражнений, плавания;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сохранять связь между физическими движениями и их влиянием на развитие физических качеств;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виды физических упражнений в соответствии с определенным классификационным признаком: по признаку исторического состояния систем физического воспитания, по исключительной ограниченности направленности их использования, исключительно по устойчивому развитию низких качеств (способностей) человека;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(или в совместной деятельности) составлять упражнения для утренней гимнастики с индивидуальным дозированием физических упражнений;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умение понимать причину успеха/неуспеха в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способностей конструктивно находить решения и действовать даже в условиях неуспеха;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базовыми предметными и межпредметными понятиями, отражающими дополнительные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 учебных предметах;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информацию, полученную с помощью выводов, просмотра видеоматериалов, иллюстраций, для эффективного экономического развития, в том числе с использованием гимнастических, игровых автоматов, туристических физических упражнений;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научных и практических задач (в том числе Интернет с контролируемым выходом), оценивать объективность информации и возможности ее использования для решения конкретных задач.</w:t>
      </w:r>
    </w:p>
    <w:p w:rsidR="00394CBD" w:rsidRPr="00EF55FB" w:rsidRDefault="00394CBD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394CBD" w:rsidRPr="00EF55FB" w:rsidRDefault="00EF55FB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Коммуникативные универсальные технологические действия</w:t>
      </w:r>
    </w:p>
    <w:p w:rsidR="00394CBD" w:rsidRPr="00EF55FB" w:rsidRDefault="00394CBD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394CBD" w:rsidRPr="00EF55FB" w:rsidRDefault="00EF55FB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Общение: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вступать в диалог, задавать собеседнику вопросы, использовать реплики-уточнения и присоединения, формулировать собственные мнения и идеи, аргументированно их излагать, выслушивать разные мнения, учитывать их в диалоге;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построить гипотезы о возможных отрицательных последствиях нарушений при выполнении механических движений, в играх и игровых автоматах, стабильных эстафетах;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(при содействии взрослому или самостоятельно) игры, спортивные эстафеты, выполнение физических упражнений в коллективе, обсуждение целей общей деятельности, включая общие роли, выполнение определенных решений, определение действий для достижения результата;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помощь при необходимости;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продуктивное сотрудничество (общение, взаимодействие) со сверстниками при обеспечении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Конструктивно разрешать конфликты путем учёта интересов сторон и сотрудничества.</w:t>
      </w:r>
    </w:p>
    <w:p w:rsidR="00394CBD" w:rsidRPr="00EF55FB" w:rsidRDefault="00394CBD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394CBD" w:rsidRPr="00EF55FB" w:rsidRDefault="00EF55FB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Регулятивные универсальные технологические действия</w:t>
      </w:r>
    </w:p>
    <w:p w:rsidR="00394CBD" w:rsidRPr="00EF55FB" w:rsidRDefault="00394CBD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394CBD" w:rsidRPr="00EF55FB" w:rsidRDefault="00EF55FB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Самоорганизация и самоконтроль: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оценить влияние физической подготовки на состояние своего организма (снятие утомляемости, улучшение настроения, уменьшение частоты простудных заболеваний);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контролировать состояние организма на уроках физической культуры и самостоятельной повседневной физической деятельности по показателям частоты пульса и самочувствительности;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рассмотреть возможные ситуации, последствия для здоровья и жизни;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волевую саморегуляцию при планировании и выполнение планов своей жизнедеятельности, учитывать меры к успешной образовательной, в том числе физкультурно-спортивной, деятельности, организации анализировать свои ошибки;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0" w:name="_Toc101876895"/>
      <w:bookmarkEnd w:id="10"/>
    </w:p>
    <w:p w:rsidR="00394CBD" w:rsidRPr="00EF55FB" w:rsidRDefault="00394CBD">
      <w:pPr>
        <w:pStyle w:val="af"/>
        <w:spacing w:before="0" w:beforeAutospacing="0" w:after="12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394CBD" w:rsidRPr="00EF55FB" w:rsidRDefault="00EF55FB">
      <w:pPr>
        <w:pStyle w:val="af"/>
        <w:spacing w:before="0" w:beforeAutospacing="0" w:after="12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</w:t>
      </w:r>
    </w:p>
    <w:p w:rsidR="00394CBD" w:rsidRPr="00EF55FB" w:rsidRDefault="00394CBD">
      <w:pPr>
        <w:pStyle w:val="af"/>
        <w:spacing w:before="0" w:beforeAutospacing="0" w:after="12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 изучения предмета «Физическая культура» отражают опыт обучающихся в физкультурной деятельности.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составе предметных результатов по освоению содержания, установленной программы по физической культуре, выделяются: полученные знания, полученные знания, навыки и особенности действий, характерные для предметной области «Физическая культура» периода развития начального общего образования, виды по получению новых знаний, их согласованность, преобразование и применение в различных научных и новых основаниях.</w:t>
      </w:r>
    </w:p>
    <w:p w:rsidR="00394CBD" w:rsidRPr="00EF55FB" w:rsidRDefault="00EF55FB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состав предметных результатов по освоению обязательного содержания модуля "Самбо" включены физические упражнения:</w:t>
      </w:r>
    </w:p>
    <w:p w:rsidR="00394CBD" w:rsidRPr="00EF55FB" w:rsidRDefault="00EF55FB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394CBD" w:rsidRPr="00EF55FB" w:rsidRDefault="00EF55FB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394CBD" w:rsidRPr="00EF55FB" w:rsidRDefault="00EF55FB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394CBD" w:rsidRPr="00EF55FB" w:rsidRDefault="00EF55FB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394CBD" w:rsidRPr="00EF55FB" w:rsidRDefault="00EF55FB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394CBD" w:rsidRPr="00EF55FB" w:rsidRDefault="00EF55FB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тренировки стопы, направления стопы, развития гибкости и подвижности суставов («лягушонок»), тренировки для растяжки задней поверхности бедра и формирования выворотности стопы («крестик»), упражнений для подъема мышц ног, увеличения подвижности тазобедренных, коленных и голеностопных суставов («велосипед»).</w:t>
      </w:r>
    </w:p>
    <w:p w:rsidR="00394CBD" w:rsidRPr="00EF55FB" w:rsidRDefault="00EF55FB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плечевого тела пояса («мост») из положения лёжа.</w:t>
      </w:r>
    </w:p>
    <w:p w:rsidR="00394CBD" w:rsidRPr="00EF55FB" w:rsidRDefault="00EF55FB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актеры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394CBD" w:rsidRPr="00EF55FB" w:rsidRDefault="00EF55FB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соответствующих кувырков.</w:t>
      </w:r>
    </w:p>
    <w:p w:rsidR="00394CBD" w:rsidRPr="00EF55FB" w:rsidRDefault="00EF55FB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394CBD" w:rsidRPr="00EF55FB" w:rsidRDefault="00EF55FB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</w:p>
    <w:p w:rsidR="00394CBD" w:rsidRPr="00EF55FB" w:rsidRDefault="00EF55FB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EF55FB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 простейшие способы самозащиты от захватов и обхватов.</w:t>
      </w:r>
    </w:p>
    <w:p w:rsidR="00394CBD" w:rsidRDefault="00394CBD">
      <w:pPr>
        <w:rPr>
          <w:lang w:val="ru-RU"/>
        </w:rPr>
        <w:sectPr w:rsidR="00394CB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94CBD" w:rsidRDefault="00394CBD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val="ru-RU" w:eastAsia="zh-CN" w:bidi="hi-IN"/>
        </w:rPr>
      </w:pPr>
    </w:p>
    <w:p w:rsidR="00394CBD" w:rsidRDefault="00394CBD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val="ru-RU" w:eastAsia="zh-CN" w:bidi="hi-IN"/>
        </w:rPr>
      </w:pPr>
    </w:p>
    <w:p w:rsidR="00394CBD" w:rsidRDefault="00394CBD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val="ru-RU" w:eastAsia="zh-CN" w:bidi="hi-IN"/>
        </w:rPr>
      </w:pPr>
    </w:p>
    <w:p w:rsidR="00394CBD" w:rsidRDefault="00EF55F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ПЛАНИРОВНИЕ</w:t>
      </w:r>
    </w:p>
    <w:p w:rsidR="00394CBD" w:rsidRDefault="00394C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94CBD" w:rsidRDefault="00EF55FB">
      <w:pPr>
        <w:spacing w:after="0"/>
        <w:ind w:left="120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1 КЛАСС </w:t>
      </w:r>
    </w:p>
    <w:p w:rsidR="00394CBD" w:rsidRDefault="00394CBD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394CBD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4CBD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4CBD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4CBD" w:rsidRPr="00EF55FB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4CBD" w:rsidRPr="00EF55FB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33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Pr="00EF55FB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11"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394CBD" w:rsidRPr="00EF55FB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394CBD" w:rsidRPr="00EF55FB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394CBD" w:rsidRPr="00EF55FB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4CBD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33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94CBD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33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94CBD" w:rsidRDefault="00394CBD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p w:rsidR="00394CBD" w:rsidRDefault="00EF55FB">
      <w:pPr>
        <w:tabs>
          <w:tab w:val="left" w:pos="879"/>
        </w:tabs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zh-CN" w:bidi="hi-IN"/>
        </w:rPr>
        <w:t>2 КЛАСС</w:t>
      </w:r>
    </w:p>
    <w:p w:rsidR="00394CBD" w:rsidRDefault="00394CBD">
      <w:pPr>
        <w:tabs>
          <w:tab w:val="left" w:pos="879"/>
        </w:tabs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394CBD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4CBD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4CBD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4CBD" w:rsidRPr="00EF55FB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4CBD" w:rsidRPr="00EF55FB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Pr="00EF55FB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13"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394CBD" w:rsidRPr="00EF55FB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394CBD" w:rsidRPr="00EF55FB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394CBD" w:rsidRPr="00EF55FB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4CBD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94CBD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94CBD" w:rsidRDefault="00EF55FB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 xml:space="preserve"> </w:t>
      </w: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p w:rsidR="00394CBD" w:rsidRDefault="00394CBD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94CBD" w:rsidRDefault="00394CBD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94CBD" w:rsidRDefault="00394CBD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394CBD" w:rsidRDefault="00EF55FB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3 КЛАСС</w:t>
      </w: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394CBD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4CBD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4CBD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4CBD" w:rsidRPr="00EF55FB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4CBD" w:rsidRPr="00EF55FB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Pr="00EF55FB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15"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394CBD" w:rsidRPr="00EF55FB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394CBD" w:rsidRPr="00EF55FB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394CBD" w:rsidRPr="00EF55FB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4CBD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94CBD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94CBD" w:rsidRDefault="00394CBD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394CBD" w:rsidRDefault="00EF55FB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4 КЛАСС</w:t>
      </w: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394CBD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4CBD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4CBD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4CBD" w:rsidRPr="00EF55FB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4CBD" w:rsidRPr="00EF55FB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Pr="00EF55FB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17"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Pr="00EF55FB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394CBD" w:rsidRPr="00EF55FB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394CBD" w:rsidRPr="00EF55FB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394CBD" w:rsidRPr="00EF55FB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94CBD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394CBD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394CBD" w:rsidRDefault="00394CBD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394CBD" w:rsidRDefault="00EF55FB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ПОУРОЧНОЕ</w:t>
      </w:r>
      <w:r>
        <w:rPr>
          <w:rFonts w:ascii="Liberation Serif" w:eastAsia="SimSun" w:hAnsi="Liberation Serif" w:cs="Mangal"/>
          <w:b/>
          <w:bCs/>
          <w:spacing w:val="-10"/>
          <w:kern w:val="2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ПЛАНИРОВАНИЕ</w:t>
      </w:r>
    </w:p>
    <w:p w:rsidR="00394CBD" w:rsidRDefault="00EF55FB">
      <w:pPr>
        <w:numPr>
          <w:ilvl w:val="0"/>
          <w:numId w:val="1"/>
        </w:numPr>
        <w:tabs>
          <w:tab w:val="left" w:pos="81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КЛАСС</w:t>
      </w:r>
    </w:p>
    <w:p w:rsidR="00394CBD" w:rsidRDefault="00394CBD">
      <w:pPr>
        <w:spacing w:before="2" w:after="0" w:line="288" w:lineRule="auto"/>
        <w:rPr>
          <w:rFonts w:ascii="Liberation Serif" w:eastAsia="SimSun" w:hAnsi="Liberation Serif" w:cs="Mangal"/>
          <w:b/>
          <w:kern w:val="2"/>
          <w:sz w:val="12"/>
          <w:szCs w:val="24"/>
          <w:lang w:eastAsia="zh-CN" w:bidi="hi-IN"/>
        </w:rPr>
      </w:pPr>
    </w:p>
    <w:tbl>
      <w:tblPr>
        <w:tblW w:w="19441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805"/>
        <w:gridCol w:w="6128"/>
        <w:gridCol w:w="851"/>
        <w:gridCol w:w="1701"/>
        <w:gridCol w:w="1842"/>
        <w:gridCol w:w="1287"/>
        <w:gridCol w:w="2966"/>
        <w:gridCol w:w="1287"/>
        <w:gridCol w:w="1287"/>
        <w:gridCol w:w="1287"/>
      </w:tblGrid>
      <w:tr w:rsidR="00394CBD">
        <w:trPr>
          <w:gridAfter w:val="3"/>
          <w:wAfter w:w="3861" w:type="dxa"/>
          <w:trHeight w:val="477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90" w:lineRule="auto"/>
              <w:ind w:right="24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  <w:p w:rsidR="00394CBD" w:rsidRDefault="00394CBD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394CBD">
        <w:trPr>
          <w:gridAfter w:val="3"/>
          <w:wAfter w:w="3861" w:type="dxa"/>
          <w:trHeight w:val="813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9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90" w:lineRule="auto"/>
              <w:ind w:right="1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hyperlink r:id="rId1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  <w:r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Приемы самостраховки.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hyperlink r:id="rId1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  <w:r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3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Разминочный комплекс.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Комплекс силовых упражнений.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Элементы самбо. Терминология.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23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Самостраховка. Перекаты.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Самостраховка. Кувырки.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2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Самостраховка. Повторение Т.Б.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равновесия. Подвижные игры.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равновесия. Подвижные игры.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Удержания. Подвижные игры.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Удержания. Подвижные игры.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Повторение Т.Б.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Переворачивание партнера из упора на руках.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Удержание с боку.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27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10.01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Повторение Т.Б. Переворачивание партнера стоящего в упоре на руках и коленях.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17.01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Повторение разминочного комплекса. Активная и пассивные  защиты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24.01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Комбинирование: переворачивание и удержание.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31.01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Комбинирование: переворачивание и удержание.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07.02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Разминочный комплекс. Изучение элементов формы.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14.02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Самостраховка, повторение.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28.02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Выведение из равновесия, повторение.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07.03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Удержание, повторение.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14.03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352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защита, повторение.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21.03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 переворачивания с удержанием.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Изучение захватов.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Изучение захватов.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258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с использованием игр в касания.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319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с использованием игр в касания.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16.05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изученных приемов.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23.05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lang w:val="ru-RU"/>
              </w:rPr>
            </w:pPr>
            <w:hyperlink r:id="rId4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изученных приемов.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30.05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lang w:val="ru-RU"/>
              </w:rPr>
            </w:pPr>
            <w:hyperlink r:id="rId5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6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5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Pr="00EF55FB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5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Pr="00EF55FB" w:rsidRDefault="00394CBD">
            <w:pPr>
              <w:spacing w:before="86" w:after="0" w:line="240" w:lineRule="auto"/>
              <w:rPr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Pr="00EF55FB" w:rsidRDefault="00394CBD">
            <w:pPr>
              <w:spacing w:before="86" w:after="0" w:line="240" w:lineRule="auto"/>
              <w:rPr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08.11</w:t>
            </w:r>
          </w:p>
        </w:tc>
      </w:tr>
    </w:tbl>
    <w:p w:rsidR="00394CBD" w:rsidRDefault="00EF55FB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2 КЛАСС</w:t>
      </w:r>
    </w:p>
    <w:p w:rsidR="00394CBD" w:rsidRDefault="00394CBD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793"/>
        <w:gridCol w:w="5384"/>
        <w:gridCol w:w="11"/>
        <w:gridCol w:w="777"/>
        <w:gridCol w:w="1874"/>
        <w:gridCol w:w="1910"/>
        <w:gridCol w:w="1594"/>
        <w:gridCol w:w="3237"/>
      </w:tblGrid>
      <w:tr w:rsidR="00394CBD">
        <w:trPr>
          <w:trHeight w:val="477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tabs>
                <w:tab w:val="left" w:pos="22"/>
              </w:tabs>
              <w:spacing w:before="86" w:after="0" w:line="290" w:lineRule="auto"/>
              <w:ind w:right="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3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394CBD">
        <w:trPr>
          <w:trHeight w:val="813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9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90" w:lineRule="auto"/>
              <w:ind w:right="28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5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3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Pr="00EF55FB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травматизма. 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Приемы самостраховки. 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5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5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Разминочный комплекс.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5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Комплекс силовых упражнений.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5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Элементы самбо. Терминология.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5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Самостраховка. Перекаты.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5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Самостраховка. Кувырки.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5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Pr="00EF55FB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Самостраховка. Повторение Т.Б.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6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равновесия. Подвижные игры.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6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равновесия. Подвижные игры.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6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873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Удержания. Подвижные игры.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6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Удержания. Подвижные игры.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6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Повторение Т.Б. 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6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Переворачивание партнера из упора на руках.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6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Удержание с боку.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6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6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Повторение Т.Б. Переворачивание партнера стоящего в упоре на руках и коленях.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6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Повторение разминочного комплекса. Активная и пассивные  защиты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7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Комбинирование: переворачивание и удержание.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7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Комбинирование: переворачивание и удержание.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7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Разминочный комплекс. Изучение элементов формы.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7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Самостраховка, повторение.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7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Выведение из равновесия, повторение.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7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Удержание, повторение.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7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защита, повторение.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7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 переворачивания с удержанием.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7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Изучение захватов.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7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Изучение захватов.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8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с использованием игр в касания.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8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с использованием игр в касания.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16.05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8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изученных приемов.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23.05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8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изученных приемов.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30.05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8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изученных приемов.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8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6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94CBD" w:rsidRDefault="00394CBD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EF55FB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3 КЛАСС</w:t>
      </w: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838"/>
        <w:gridCol w:w="5386"/>
        <w:gridCol w:w="788"/>
        <w:gridCol w:w="1911"/>
        <w:gridCol w:w="1939"/>
        <w:gridCol w:w="1647"/>
        <w:gridCol w:w="3071"/>
      </w:tblGrid>
      <w:tr w:rsidR="00394CBD">
        <w:trPr>
          <w:trHeight w:val="477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90" w:lineRule="auto"/>
              <w:ind w:right="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394CBD">
        <w:trPr>
          <w:trHeight w:val="813"/>
        </w:trPr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90" w:lineRule="auto"/>
              <w:ind w:right="2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90" w:lineRule="auto"/>
              <w:ind w:right="21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3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 на занятиях по изучению элементов Самбо.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Подвижные игры 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Pr="00EF55FB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Приемы самостраховки: на спину через партнер; на бок.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8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Pr="00EF55FB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Приемы самостраховки: на руки при падении на ковер спиной с вращением вокруг продольной оси.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8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Pr="00EF55FB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Приемы самостраховки: из стойки на руках; на руки прыж-ком, тоже прыжком назад.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8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Подвижные игры.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9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Подвижные игры.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9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9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задней подножкой; с захватом ноги.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9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передней подножкой; боковой подсечкой.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Подвижные игры.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9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В положении лёжа удержания сбоку. Уходы от удержания. Освоение болевых приемов.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9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Pr="00EF55FB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изученного удержания.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9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Удержания со стороны головы: с захватом туловища, с захватом руки и шеи.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Уходы.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9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Удержания поперек. Уходы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9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Удержания верхом. Уходы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Переворачивание партнера. Игры-задания.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9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 стоящего в упоре на руках и коленях захватом рук сбоку.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0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Активные и пассивные  защиты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Освоение болевых приемов.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0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Комбинирование переворачивания с удержанием сбоку.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Освоение болевых приемов.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0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Pr="00EF55FB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 стоящего в упоре на руках и коленях рычагом.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0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Активные и пассивные  защиты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Освоение болевых приемов.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0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 переворачивания с удержанием со стороны головы.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0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Pr="00EF55FB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 стоящего в упоре на руках и коленях скручиванием захватом руки и ноги снаружи.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0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 стоящего в упоре на руках и коленях скручиванием захватом руки и ноги изнутри.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0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Pr="00EF55FB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Активные и пассивные  защиты от переворачивания.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0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 переворачивания с удержанием поперек.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Pr="00EF55FB" w:rsidRDefault="00EF55FB">
            <w:pPr>
              <w:rPr>
                <w:lang w:val="ru-RU"/>
              </w:rPr>
            </w:pPr>
            <w:hyperlink r:id="rId10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партнера, стоящего в упоре на руках и коленях, захватом шеи и руки с упором голенью в живот.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1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Активные и пассивные  защиты от переворачивания.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1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 переворачивания с удержанием  верхом.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1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Подвижные игры: игры в блокирующие захваты.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Футбол.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1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Подвижные игры: игры в атакующие захваты.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Баскетбол.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1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Подвижные игры: игры в теснения, игры в дебюты. 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1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для совершенствования физических качеств.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16.05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1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Упражнения для подножек и для бросков с захватом ног (ноги).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23.05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Pr="00EF55FB" w:rsidRDefault="00EF55FB">
            <w:pPr>
              <w:rPr>
                <w:lang w:val="ru-RU"/>
              </w:rPr>
            </w:pPr>
            <w:hyperlink r:id="rId11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с использованием игр в касания.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30.05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1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изученных приемов.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1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6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EF55FB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 </w:t>
      </w: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394CBD" w:rsidRDefault="00EF55FB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4 КЛАСС</w:t>
      </w: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837"/>
        <w:gridCol w:w="5381"/>
        <w:gridCol w:w="819"/>
        <w:gridCol w:w="1911"/>
        <w:gridCol w:w="1983"/>
        <w:gridCol w:w="1700"/>
        <w:gridCol w:w="2949"/>
      </w:tblGrid>
      <w:tr w:rsidR="00394CBD">
        <w:trPr>
          <w:trHeight w:val="477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tabs>
                <w:tab w:val="left" w:pos="164"/>
              </w:tabs>
              <w:spacing w:before="86" w:after="0" w:line="290" w:lineRule="auto"/>
              <w:ind w:right="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394CBD">
        <w:trPr>
          <w:trHeight w:val="813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90" w:lineRule="auto"/>
              <w:ind w:right="2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90" w:lineRule="auto"/>
              <w:ind w:right="21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2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 на занятиях по изучению элементов Самбо.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Подвижные игры 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2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Pr="00EF55FB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Приемы самостраховки: на спину через партнер; на бок.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2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Pr="00EF55FB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Приемы самостраховки: на руки при падении на ковер спиной с вращением вокруг продольной оси.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2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Pr="00EF55FB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Приемы самостраховки: из стойки на руках; на руки прыж-ком, тоже прыжком назад.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2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Подвижные игры.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2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Подвижные игры.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2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2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задней подножкой; с захватом ноги.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2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 w:rsidRPr="00EF55FB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передней подножкой; боковой подсечкой.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Подвижные игры.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Pr="00EF55FB" w:rsidRDefault="00EF55FB">
            <w:pPr>
              <w:rPr>
                <w:lang w:val="ru-RU"/>
              </w:rPr>
            </w:pPr>
            <w:hyperlink r:id="rId12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EF55FB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В положении лёжа удержания сбоку. Уходы от удержания. Освоение болевых приемов.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2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Pr="00EF55FB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изученного удержания.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3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Удержания со стороны головы: с захватом туловища, с захватом руки и шеи.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Уходы.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3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Удержания поперек. Уходы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3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Удержания верхом. Уходы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Переворачивание партнера. Игры-задания.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3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 стоящего в упоре на руках и коленях захватом рук сбоку.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3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Активные и пассивные  защиты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Освоение болевых приемов.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3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Комбинирование переворачивания с удержанием сбоку.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Освоение болевых приемов.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3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Pr="00EF55FB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 стоящего в упоре на руках и коленях рычагом.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3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Активные и пассивные  защиты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Освоение болевых приемов.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3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 переворачивания с удержанием со стороны головы.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3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Pr="00EF55FB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 стоящего в упоре на руках и коленях скручиванием захватом руки и ноги снаружи.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4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 стоящего в упоре на руках и коленях скручиванием захватом руки и ноги изнутри.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4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Pr="00EF55FB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Активные и пассивные  защиты от переворачивания.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4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 переворачивания с удержанием поперек.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4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Переворачивание партнера, стоящего в упоре на руках и коленях, захватом шеи и руки с упором голенью в живот.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4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Активные и пассивные  защиты от переворачивания.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4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Комбинирование переворачивания с удержанием  верхом.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4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Подвижные игры: игры в блокирующие захваты.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Футбол.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4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Подвижные игры: игры в атакующие захваты.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Баскетбол.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4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Подвижные игры: игры в теснения, игры в дебюты. 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4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для совершенствования физических качеств.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5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Упражнения для подножек и для бросков с захватом ног (ноги).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5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с использованием игр в касания.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5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4CBD" w:rsidRDefault="00EF55FB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EF55F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Учебные схватки на выполнение изученных приемов.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hyperlink r:id="rId15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394CBD">
        <w:trPr>
          <w:trHeight w:val="477"/>
        </w:trPr>
        <w:tc>
          <w:tcPr>
            <w:tcW w:w="6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EF55FB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CBD" w:rsidRDefault="00394CBD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94CBD" w:rsidRDefault="00394CBD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394CBD" w:rsidRDefault="00394CBD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ectPr w:rsidR="00394CBD">
          <w:pgSz w:w="16838" w:h="11906" w:orient="landscape"/>
          <w:pgMar w:top="560" w:right="280" w:bottom="560" w:left="560" w:header="0" w:footer="0" w:gutter="0"/>
          <w:cols w:space="720"/>
          <w:formProt w:val="0"/>
          <w:docGrid w:linePitch="299" w:charSpace="-28673"/>
        </w:sectPr>
      </w:pPr>
    </w:p>
    <w:p w:rsidR="00394CBD" w:rsidRDefault="00EF55FB" w:rsidP="00EF55FB">
      <w:pPr>
        <w:spacing w:before="66"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УЧЕБНО-МЕТОДИЧЕСКОЕ</w:t>
      </w:r>
      <w:r>
        <w:rPr>
          <w:rFonts w:ascii="Times New Roman" w:eastAsia="SimSun" w:hAnsi="Times New Roman" w:cs="Mangal"/>
          <w:b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ОБЕСПЕЧЕНИЕ</w:t>
      </w:r>
      <w:r>
        <w:rPr>
          <w:rFonts w:ascii="Times New Roman" w:eastAsia="SimSun" w:hAnsi="Times New Roman" w:cs="Mangal"/>
          <w:b/>
          <w:spacing w:val="-1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ОБРАЗОВАТЕЛЬНОГО</w:t>
      </w:r>
      <w:r>
        <w:rPr>
          <w:rFonts w:ascii="Times New Roman" w:eastAsia="SimSun" w:hAnsi="Times New Roman" w:cs="Mangal"/>
          <w:b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ПРОЦЕССА</w:t>
      </w:r>
    </w:p>
    <w:p w:rsidR="00394CBD" w:rsidRDefault="00EF55FB">
      <w:pPr>
        <w:spacing w:before="82" w:after="0" w:line="530" w:lineRule="atLeast"/>
        <w:ind w:right="3663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Liberation Serif" w:eastAsia="SimSun" w:hAnsi="Liberation Serif" w:cs="Mangal"/>
          <w:b/>
          <w:bCs/>
          <w:noProof/>
          <w:kern w:val="2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9410" cy="9525"/>
                <wp:effectExtent l="0" t="0" r="0" b="0"/>
                <wp:wrapNone/>
                <wp:docPr id="5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6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B4D0F6B" id="Изображение7" o:spid="_x0000_s1026" style="position:absolute;margin-left:33.3pt;margin-top:5.8pt;width:528.3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ОБЯЗАТЕЛЬНЫЕ</w:t>
      </w:r>
      <w:r>
        <w:rPr>
          <w:rFonts w:ascii="Times New Roman" w:eastAsia="SimSun" w:hAnsi="Times New Roman" w:cs="Mangal"/>
          <w:b/>
          <w:bCs/>
          <w:spacing w:val="-9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УЧЕБНЫЕ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МАТЕРИАЛЫ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УЧЕНИКА</w:t>
      </w:r>
      <w:r>
        <w:rPr>
          <w:rFonts w:ascii="Times New Roman" w:eastAsia="SimSun" w:hAnsi="Times New Roman" w:cs="Mangal"/>
          <w:b/>
          <w:bCs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1</w:t>
      </w:r>
      <w:r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КЛАСС</w:t>
      </w:r>
    </w:p>
    <w:p w:rsidR="00394CBD" w:rsidRDefault="00EF55FB">
      <w:pPr>
        <w:spacing w:before="154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394CBD" w:rsidRDefault="00EF55FB">
      <w:pPr>
        <w:numPr>
          <w:ilvl w:val="0"/>
          <w:numId w:val="2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394CBD" w:rsidRDefault="00EF55FB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394CBD" w:rsidRDefault="00EF55FB">
      <w:pPr>
        <w:numPr>
          <w:ilvl w:val="0"/>
          <w:numId w:val="2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394CBD" w:rsidRDefault="00EF55FB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394CBD" w:rsidRDefault="00EF55FB">
      <w:pPr>
        <w:numPr>
          <w:ilvl w:val="0"/>
          <w:numId w:val="2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394CBD" w:rsidRDefault="00EF55FB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394CBD" w:rsidRDefault="00EF55FB">
      <w:pPr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МЕТОДИЧЕСКИЕ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МАТЕРИАЛЫ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УЧИТЕЛЯ</w:t>
      </w:r>
    </w:p>
    <w:p w:rsidR="00394CBD" w:rsidRDefault="00394CBD">
      <w:pPr>
        <w:spacing w:before="11" w:after="0" w:line="288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394CBD" w:rsidRDefault="00EF55FB">
      <w:pPr>
        <w:numPr>
          <w:ilvl w:val="0"/>
          <w:numId w:val="3"/>
        </w:numPr>
        <w:tabs>
          <w:tab w:val="left" w:pos="813"/>
        </w:tabs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КЛАСС</w:t>
      </w:r>
    </w:p>
    <w:p w:rsidR="00394CBD" w:rsidRDefault="00EF55FB">
      <w:pPr>
        <w:numPr>
          <w:ilvl w:val="0"/>
          <w:numId w:val="4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394CBD" w:rsidRDefault="00EF55FB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394CBD" w:rsidRDefault="00EF55FB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394CBD" w:rsidRDefault="00EF55FB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394CBD" w:rsidRDefault="00EF55FB">
      <w:pPr>
        <w:numPr>
          <w:ilvl w:val="0"/>
          <w:numId w:val="4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394CBD" w:rsidRDefault="00394CBD">
      <w:pPr>
        <w:spacing w:before="7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94CBD" w:rsidRDefault="00EF55FB">
      <w:pPr>
        <w:numPr>
          <w:ilvl w:val="0"/>
          <w:numId w:val="3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394CBD" w:rsidRDefault="00EF55FB">
      <w:pPr>
        <w:numPr>
          <w:ilvl w:val="0"/>
          <w:numId w:val="4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394CBD" w:rsidRDefault="00EF55FB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394CBD" w:rsidRDefault="00EF55FB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394CBD" w:rsidRDefault="00EF55FB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394CBD" w:rsidRDefault="00EF55FB">
      <w:pPr>
        <w:numPr>
          <w:ilvl w:val="0"/>
          <w:numId w:val="4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394CBD" w:rsidRDefault="00394CBD">
      <w:pPr>
        <w:spacing w:before="7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94CBD" w:rsidRDefault="00EF55FB">
      <w:pPr>
        <w:numPr>
          <w:ilvl w:val="0"/>
          <w:numId w:val="3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394CBD" w:rsidRDefault="00EF55FB">
      <w:pPr>
        <w:numPr>
          <w:ilvl w:val="0"/>
          <w:numId w:val="4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394CBD" w:rsidRDefault="00EF55FB">
      <w:pPr>
        <w:numPr>
          <w:ilvl w:val="0"/>
          <w:numId w:val="4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sectPr w:rsidR="00394CBD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-28673"/>
        </w:sect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Мейксон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</w:p>
    <w:p w:rsidR="00394CBD" w:rsidRDefault="00EF55FB">
      <w:pPr>
        <w:spacing w:before="62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Министерством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РФ.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2007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394CBD" w:rsidRDefault="00EF55FB">
      <w:pPr>
        <w:numPr>
          <w:ilvl w:val="0"/>
          <w:numId w:val="4"/>
        </w:numPr>
        <w:tabs>
          <w:tab w:val="left" w:pos="357"/>
        </w:tabs>
        <w:spacing w:before="60"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394CBD" w:rsidRDefault="00EF55FB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394CBD" w:rsidRDefault="00EF55FB">
      <w:pPr>
        <w:numPr>
          <w:ilvl w:val="0"/>
          <w:numId w:val="4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394CBD" w:rsidRDefault="00394CBD">
      <w:pPr>
        <w:spacing w:before="9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394CBD" w:rsidRDefault="00EF55FB">
      <w:pPr>
        <w:numPr>
          <w:ilvl w:val="0"/>
          <w:numId w:val="3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394CBD" w:rsidRDefault="00EF55FB">
      <w:pPr>
        <w:numPr>
          <w:ilvl w:val="0"/>
          <w:numId w:val="4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394CBD" w:rsidRDefault="00EF55FB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394CBD" w:rsidRDefault="00EF55FB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394CBD" w:rsidRDefault="00EF55FB">
      <w:pPr>
        <w:numPr>
          <w:ilvl w:val="0"/>
          <w:numId w:val="4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394CBD" w:rsidRDefault="00EF55FB">
      <w:pPr>
        <w:numPr>
          <w:ilvl w:val="0"/>
          <w:numId w:val="4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394CBD" w:rsidRDefault="00EF55FB">
      <w:pPr>
        <w:spacing w:after="0" w:line="530" w:lineRule="atLeast"/>
        <w:ind w:right="1600"/>
        <w:outlineLvl w:val="0"/>
        <w:rPr>
          <w:rFonts w:ascii="Times New Roman" w:eastAsia="SimSun" w:hAnsi="Times New Roman" w:cs="Mangal"/>
          <w:b/>
          <w:bCs/>
          <w:spacing w:val="-57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ЦИФРОВЫЕ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РЕСУРСЫ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И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РЕСУРСЫ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СЕТИ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ИНТЕРНЕТ</w:t>
      </w:r>
      <w:r>
        <w:rPr>
          <w:rFonts w:ascii="Times New Roman" w:eastAsia="SimSun" w:hAnsi="Times New Roman" w:cs="Mangal"/>
          <w:b/>
          <w:bCs/>
          <w:spacing w:val="-57"/>
          <w:kern w:val="2"/>
          <w:sz w:val="24"/>
          <w:szCs w:val="24"/>
          <w:lang w:val="ru-RU" w:eastAsia="zh-CN" w:bidi="hi-IN"/>
        </w:rPr>
        <w:t xml:space="preserve"> </w:t>
      </w:r>
    </w:p>
    <w:p w:rsidR="00394CBD" w:rsidRDefault="00EF55FB">
      <w:pPr>
        <w:spacing w:after="0" w:line="530" w:lineRule="atLeast"/>
        <w:ind w:right="1600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1</w:t>
      </w:r>
      <w:r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КЛАСС</w:t>
      </w:r>
    </w:p>
    <w:p w:rsidR="00394CBD" w:rsidRDefault="00EF55FB">
      <w:pPr>
        <w:numPr>
          <w:ilvl w:val="0"/>
          <w:numId w:val="5"/>
        </w:numPr>
        <w:tabs>
          <w:tab w:val="left" w:pos="873"/>
        </w:tabs>
        <w:spacing w:before="149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394CBD" w:rsidRDefault="00EF55FB">
      <w:pPr>
        <w:numPr>
          <w:ilvl w:val="0"/>
          <w:numId w:val="5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394CBD" w:rsidRDefault="00EF55FB">
      <w:pPr>
        <w:numPr>
          <w:ilvl w:val="0"/>
          <w:numId w:val="5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394CBD" w:rsidRDefault="00EF55FB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154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394CBD" w:rsidRDefault="00EF55FB">
      <w:pPr>
        <w:numPr>
          <w:ilvl w:val="0"/>
          <w:numId w:val="5"/>
        </w:numPr>
        <w:tabs>
          <w:tab w:val="left" w:pos="453"/>
        </w:tabs>
        <w:spacing w:before="60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155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394CBD" w:rsidRDefault="00EF55FB">
      <w:pPr>
        <w:numPr>
          <w:ilvl w:val="0"/>
          <w:numId w:val="5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394CBD" w:rsidRDefault="00EF55FB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156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394CBD" w:rsidRDefault="00EF55FB">
      <w:pPr>
        <w:numPr>
          <w:ilvl w:val="0"/>
          <w:numId w:val="5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157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394CBD" w:rsidRDefault="00EF55FB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394CBD" w:rsidRDefault="00EF55FB">
      <w:pPr>
        <w:numPr>
          <w:ilvl w:val="0"/>
          <w:numId w:val="5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394CBD" w:rsidRDefault="00EF55FB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158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394CBD" w:rsidRDefault="00394CBD">
      <w:pPr>
        <w:spacing w:before="11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394CBD" w:rsidRDefault="00EF55FB">
      <w:pPr>
        <w:numPr>
          <w:ilvl w:val="0"/>
          <w:numId w:val="6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394CBD" w:rsidRDefault="00EF55FB">
      <w:pPr>
        <w:numPr>
          <w:ilvl w:val="0"/>
          <w:numId w:val="7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394CBD" w:rsidRDefault="00EF55FB">
      <w:pPr>
        <w:numPr>
          <w:ilvl w:val="0"/>
          <w:numId w:val="7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394CBD" w:rsidRDefault="00EF55FB">
      <w:pPr>
        <w:numPr>
          <w:ilvl w:val="0"/>
          <w:numId w:val="7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394CBD" w:rsidRDefault="00EF55FB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  <w:sectPr w:rsidR="00394CBD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-28673"/>
        </w:sectPr>
      </w:pPr>
      <w:hyperlink r:id="rId159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394CBD" w:rsidRDefault="00EF55FB">
      <w:pPr>
        <w:numPr>
          <w:ilvl w:val="0"/>
          <w:numId w:val="7"/>
        </w:numPr>
        <w:tabs>
          <w:tab w:val="left" w:pos="453"/>
        </w:tabs>
        <w:spacing w:before="62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160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394CBD" w:rsidRDefault="00EF55FB">
      <w:pPr>
        <w:numPr>
          <w:ilvl w:val="0"/>
          <w:numId w:val="7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394CBD" w:rsidRDefault="00EF55FB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161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394CBD" w:rsidRDefault="00EF55FB">
      <w:pPr>
        <w:numPr>
          <w:ilvl w:val="0"/>
          <w:numId w:val="7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162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394CBD" w:rsidRDefault="00EF55FB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394CBD" w:rsidRDefault="00EF55FB">
      <w:pPr>
        <w:numPr>
          <w:ilvl w:val="0"/>
          <w:numId w:val="7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394CBD" w:rsidRDefault="00EF55FB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163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394CBD" w:rsidRDefault="00394CBD">
      <w:pPr>
        <w:spacing w:before="11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394CBD" w:rsidRDefault="00EF55FB">
      <w:pPr>
        <w:numPr>
          <w:ilvl w:val="0"/>
          <w:numId w:val="6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394CBD" w:rsidRDefault="00EF55FB">
      <w:pPr>
        <w:numPr>
          <w:ilvl w:val="0"/>
          <w:numId w:val="8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394CBD" w:rsidRDefault="00EF55FB">
      <w:pPr>
        <w:numPr>
          <w:ilvl w:val="0"/>
          <w:numId w:val="8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394CBD" w:rsidRDefault="00EF55FB">
      <w:pPr>
        <w:numPr>
          <w:ilvl w:val="0"/>
          <w:numId w:val="8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394CBD" w:rsidRDefault="00EF55FB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164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394CBD" w:rsidRDefault="00EF55FB">
      <w:pPr>
        <w:numPr>
          <w:ilvl w:val="0"/>
          <w:numId w:val="8"/>
        </w:numPr>
        <w:tabs>
          <w:tab w:val="left" w:pos="453"/>
        </w:tabs>
        <w:spacing w:before="61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165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394CBD" w:rsidRDefault="00EF55FB">
      <w:pPr>
        <w:numPr>
          <w:ilvl w:val="0"/>
          <w:numId w:val="8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394CBD" w:rsidRDefault="00EF55FB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166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394CBD" w:rsidRDefault="00EF55FB">
      <w:pPr>
        <w:numPr>
          <w:ilvl w:val="0"/>
          <w:numId w:val="8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167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394CBD" w:rsidRDefault="00EF55FB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394CBD" w:rsidRDefault="00EF55FB">
      <w:pPr>
        <w:numPr>
          <w:ilvl w:val="0"/>
          <w:numId w:val="8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394CBD" w:rsidRDefault="00EF55FB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168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394CBD" w:rsidRDefault="00394CBD">
      <w:pPr>
        <w:spacing w:before="10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394CBD" w:rsidRDefault="00EF55FB">
      <w:pPr>
        <w:numPr>
          <w:ilvl w:val="0"/>
          <w:numId w:val="6"/>
        </w:numPr>
        <w:tabs>
          <w:tab w:val="left" w:pos="573"/>
        </w:tabs>
        <w:spacing w:before="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394CBD" w:rsidRDefault="00EF55FB">
      <w:pPr>
        <w:numPr>
          <w:ilvl w:val="0"/>
          <w:numId w:val="9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394CBD" w:rsidRDefault="00EF55FB">
      <w:pPr>
        <w:numPr>
          <w:ilvl w:val="0"/>
          <w:numId w:val="9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394CBD" w:rsidRDefault="00EF55FB">
      <w:pPr>
        <w:numPr>
          <w:ilvl w:val="0"/>
          <w:numId w:val="9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394CBD" w:rsidRDefault="00EF55FB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169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394CBD" w:rsidRDefault="00EF55FB">
      <w:pPr>
        <w:numPr>
          <w:ilvl w:val="0"/>
          <w:numId w:val="9"/>
        </w:numPr>
        <w:tabs>
          <w:tab w:val="left" w:pos="453"/>
        </w:tabs>
        <w:spacing w:before="59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170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394CBD" w:rsidRDefault="00EF55FB">
      <w:pPr>
        <w:numPr>
          <w:ilvl w:val="0"/>
          <w:numId w:val="9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394CBD" w:rsidRDefault="00EF55FB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171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394CBD" w:rsidRDefault="00EF55FB">
      <w:pPr>
        <w:numPr>
          <w:ilvl w:val="0"/>
          <w:numId w:val="9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172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394CBD" w:rsidRDefault="00EF55FB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173"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https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fk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i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s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ru</w:t>
        </w:r>
      </w:hyperlink>
    </w:p>
    <w:p w:rsidR="00394CBD" w:rsidRDefault="00394CBD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394CBD" w:rsidRDefault="00394CBD">
      <w:pPr>
        <w:spacing w:before="66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</w:p>
    <w:p w:rsidR="00394CBD" w:rsidRDefault="00EF55FB" w:rsidP="00EF55FB">
      <w:pPr>
        <w:spacing w:before="66" w:after="0" w:line="240" w:lineRule="auto"/>
        <w:jc w:val="center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МАТЕРИАЛЬНО-ТЕХНИЧЕСКОЕ</w:t>
      </w:r>
      <w:r>
        <w:rPr>
          <w:rFonts w:ascii="Times New Roman" w:eastAsia="SimSun" w:hAnsi="Times New Roman" w:cs="Mangal"/>
          <w:b/>
          <w:bCs/>
          <w:spacing w:val="-1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ОБЕСПЕЧЕНИЕ</w:t>
      </w:r>
      <w:r>
        <w:rPr>
          <w:rFonts w:ascii="Times New Roman" w:eastAsia="SimSun" w:hAnsi="Times New Roman" w:cs="Mangal"/>
          <w:b/>
          <w:bCs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ОБРАЗОВАТЕЛЬНОГО</w:t>
      </w:r>
      <w:r>
        <w:rPr>
          <w:rFonts w:ascii="Times New Roman" w:eastAsia="SimSun" w:hAnsi="Times New Roman" w:cs="Mangal"/>
          <w:b/>
          <w:bCs/>
          <w:spacing w:val="-1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ПРОЦЕССА</w:t>
      </w:r>
    </w:p>
    <w:p w:rsidR="00394CBD" w:rsidRDefault="00EF55FB">
      <w:pPr>
        <w:spacing w:before="179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 xml:space="preserve">  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УЧЕБНОЕ</w:t>
      </w:r>
      <w:r>
        <w:rPr>
          <w:rFonts w:ascii="Times New Roman" w:eastAsia="SimSun" w:hAnsi="Times New Roman" w:cs="Mangal"/>
          <w:b/>
          <w:spacing w:val="-9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ОБОРУДОВАНИЕ</w:t>
      </w:r>
    </w:p>
    <w:p w:rsidR="00394CBD" w:rsidRDefault="00EF55FB">
      <w:pPr>
        <w:spacing w:before="156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Демонстрационный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материал:</w:t>
      </w:r>
    </w:p>
    <w:p w:rsidR="00394CBD" w:rsidRPr="00EF55FB" w:rsidRDefault="00EF55FB">
      <w:pPr>
        <w:numPr>
          <w:ilvl w:val="0"/>
          <w:numId w:val="4"/>
        </w:numPr>
        <w:tabs>
          <w:tab w:val="left" w:pos="357"/>
        </w:tabs>
        <w:spacing w:before="60" w:after="0" w:line="290" w:lineRule="auto"/>
        <w:ind w:right="958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портреты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выдающихся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спортсменов,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деятелей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культуры,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спорта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олимпийского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движения.</w:t>
      </w:r>
    </w:p>
    <w:p w:rsidR="00394CBD" w:rsidRDefault="00EF55FB">
      <w:pPr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ОБОРУДОВАНИЕ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ПРОВЕДЕНИЯ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ПРАКТИЧЕСКИХ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РАБОТ</w:t>
      </w:r>
    </w:p>
    <w:p w:rsidR="00394CBD" w:rsidRDefault="00EF55FB">
      <w:pPr>
        <w:numPr>
          <w:ilvl w:val="0"/>
          <w:numId w:val="4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бревно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гимнастическое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напольное;</w:t>
      </w:r>
    </w:p>
    <w:p w:rsidR="00394CBD" w:rsidRDefault="00EF55FB">
      <w:pPr>
        <w:numPr>
          <w:ilvl w:val="0"/>
          <w:numId w:val="4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скамейки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394CBD" w:rsidRDefault="00EF55FB">
      <w:pPr>
        <w:numPr>
          <w:ilvl w:val="0"/>
          <w:numId w:val="4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маты</w:t>
      </w:r>
      <w:r>
        <w:rPr>
          <w:rFonts w:ascii="Times New Roman" w:eastAsia="SimSun" w:hAnsi="Times New Roman" w:cs="Mangal"/>
          <w:spacing w:val="-1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394CBD" w:rsidRDefault="00EF55FB">
      <w:pPr>
        <w:numPr>
          <w:ilvl w:val="0"/>
          <w:numId w:val="4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Ковер самбо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;</w:t>
      </w:r>
    </w:p>
    <w:p w:rsidR="00394CBD" w:rsidRDefault="00394CBD"/>
    <w:sectPr w:rsidR="00394CBD">
      <w:pgSz w:w="11906" w:h="16838"/>
      <w:pgMar w:top="520" w:right="560" w:bottom="280" w:left="560" w:header="0" w:footer="0" w:gutter="0"/>
      <w:cols w:space="720"/>
      <w:formProt w:val="0"/>
      <w:docGrid w:linePitch="1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FB" w:rsidRDefault="00EF55FB">
      <w:pPr>
        <w:spacing w:line="240" w:lineRule="auto"/>
      </w:pPr>
      <w:r>
        <w:separator/>
      </w:r>
    </w:p>
  </w:endnote>
  <w:endnote w:type="continuationSeparator" w:id="0">
    <w:p w:rsidR="00EF55FB" w:rsidRDefault="00EF5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Almonte Snow"/>
    <w:charset w:val="00"/>
    <w:family w:val="auto"/>
    <w:pitch w:val="default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default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FB" w:rsidRDefault="00EF55FB">
      <w:pPr>
        <w:spacing w:after="0"/>
      </w:pPr>
      <w:r>
        <w:separator/>
      </w:r>
    </w:p>
  </w:footnote>
  <w:footnote w:type="continuationSeparator" w:id="0">
    <w:p w:rsidR="00EF55FB" w:rsidRDefault="00EF55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27DFB2"/>
    <w:multiLevelType w:val="multilevel"/>
    <w:tmpl w:val="8327DFB2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97354D97"/>
    <w:multiLevelType w:val="multilevel"/>
    <w:tmpl w:val="97354D97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9CD9A289"/>
    <w:multiLevelType w:val="multilevel"/>
    <w:tmpl w:val="9CD9A289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B0AB6A52"/>
    <w:multiLevelType w:val="multilevel"/>
    <w:tmpl w:val="B0AB6A52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E268BA50"/>
    <w:multiLevelType w:val="multilevel"/>
    <w:tmpl w:val="E268BA50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EE6D343E"/>
    <w:multiLevelType w:val="multilevel"/>
    <w:tmpl w:val="EE6D343E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466E4FF"/>
    <w:multiLevelType w:val="multilevel"/>
    <w:tmpl w:val="1466E4FF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A78B507"/>
    <w:multiLevelType w:val="multilevel"/>
    <w:tmpl w:val="3A78B507"/>
    <w:lvl w:ilvl="0">
      <w:start w:val="1"/>
      <w:numFmt w:val="bullet"/>
      <w:lvlText w:val="•"/>
      <w:lvlJc w:val="left"/>
      <w:pPr>
        <w:ind w:left="159" w:hanging="145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8" w:hanging="14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6" w:hanging="14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04" w:hanging="14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72" w:hanging="14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40" w:hanging="14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08" w:hanging="14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6" w:hanging="14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5D40A434"/>
    <w:multiLevelType w:val="multilevel"/>
    <w:tmpl w:val="5D40A434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56"/>
    <w:rsid w:val="00261810"/>
    <w:rsid w:val="00394CBD"/>
    <w:rsid w:val="00551203"/>
    <w:rsid w:val="00552FB4"/>
    <w:rsid w:val="005B3356"/>
    <w:rsid w:val="00751A1D"/>
    <w:rsid w:val="007A39BF"/>
    <w:rsid w:val="007B4241"/>
    <w:rsid w:val="009C0858"/>
    <w:rsid w:val="00A9794B"/>
    <w:rsid w:val="00AE13EC"/>
    <w:rsid w:val="00C57F49"/>
    <w:rsid w:val="00CE29A6"/>
    <w:rsid w:val="00D86F4A"/>
    <w:rsid w:val="00EE2887"/>
    <w:rsid w:val="00EF55FB"/>
    <w:rsid w:val="00F02EA5"/>
    <w:rsid w:val="00FE2AFF"/>
    <w:rsid w:val="00FE4E7C"/>
    <w:rsid w:val="00FF0256"/>
    <w:rsid w:val="31282A60"/>
    <w:rsid w:val="398F4721"/>
    <w:rsid w:val="3F91741F"/>
    <w:rsid w:val="52A31133"/>
    <w:rsid w:val="746A200A"/>
    <w:rsid w:val="75222BDC"/>
    <w:rsid w:val="75962F54"/>
    <w:rsid w:val="7FBC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CCE2C2"/>
  <w15:docId w15:val="{05B1CCCF-72B6-48F2-87EF-DFCFE283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Indent"/>
    <w:basedOn w:val="a"/>
    <w:uiPriority w:val="99"/>
    <w:unhideWhenUsed/>
    <w:qFormat/>
    <w:pPr>
      <w:ind w:left="720"/>
    </w:pPr>
  </w:style>
  <w:style w:type="paragraph" w:styleId="a7">
    <w:name w:val="caption"/>
    <w:basedOn w:val="a"/>
    <w:next w:val="a"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80"/>
        <w:tab w:val="right" w:pos="9360"/>
      </w:tabs>
    </w:pPr>
  </w:style>
  <w:style w:type="paragraph" w:styleId="aa">
    <w:name w:val="Body Text"/>
    <w:basedOn w:val="a"/>
    <w:link w:val="ab"/>
    <w:qFormat/>
    <w:pPr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List"/>
    <w:basedOn w:val="aa"/>
    <w:qFormat/>
  </w:style>
  <w:style w:type="paragraph" w:styleId="af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2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1">
    <w:name w:val="Подзаголовок Знак"/>
    <w:basedOn w:val="a0"/>
    <w:link w:val="af0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Заголовок Знак"/>
    <w:basedOn w:val="a0"/>
    <w:link w:val="ac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a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12">
    <w:name w:val="Указатель1"/>
    <w:basedOn w:val="a"/>
    <w:qFormat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3">
    <w:name w:val="List Paragraph"/>
    <w:basedOn w:val="a"/>
    <w:qFormat/>
    <w:pPr>
      <w:spacing w:before="60" w:after="0" w:line="240" w:lineRule="auto"/>
      <w:ind w:left="526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qFormat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qFormat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EF5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55FB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" TargetMode="External"/><Relationship Id="rId21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63" Type="http://schemas.openxmlformats.org/officeDocument/2006/relationships/hyperlink" Target="https://resh.edu.ru/subject/9/" TargetMode="External"/><Relationship Id="rId84" Type="http://schemas.openxmlformats.org/officeDocument/2006/relationships/hyperlink" Target="https://resh.edu.ru/subject/9/" TargetMode="External"/><Relationship Id="rId138" Type="http://schemas.openxmlformats.org/officeDocument/2006/relationships/hyperlink" Target="https://resh.edu.ru/subject/9/" TargetMode="External"/><Relationship Id="rId159" Type="http://schemas.openxmlformats.org/officeDocument/2006/relationships/hyperlink" Target="http://school-collection.edu.ru/catalog/teacher" TargetMode="External"/><Relationship Id="rId170" Type="http://schemas.openxmlformats.org/officeDocument/2006/relationships/hyperlink" Target="http://www.fizkulturavshkole.ru/" TargetMode="External"/><Relationship Id="rId107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lesson/6188/start/194632/" TargetMode="External"/><Relationship Id="rId32" Type="http://schemas.openxmlformats.org/officeDocument/2006/relationships/hyperlink" Target="https://resh.edu.ru/subject/9/" TargetMode="External"/><Relationship Id="rId53" Type="http://schemas.openxmlformats.org/officeDocument/2006/relationships/hyperlink" Target="https://resh.edu.ru/subject/9/" TargetMode="External"/><Relationship Id="rId74" Type="http://schemas.openxmlformats.org/officeDocument/2006/relationships/hyperlink" Target="https://resh.edu.ru/subject/9/" TargetMode="External"/><Relationship Id="rId128" Type="http://schemas.openxmlformats.org/officeDocument/2006/relationships/hyperlink" Target="https://resh.edu.ru/subject/9/" TargetMode="External"/><Relationship Id="rId149" Type="http://schemas.openxmlformats.org/officeDocument/2006/relationships/hyperlink" Target="https://resh.edu.ru/subject/9/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resh.edu.ru/subject/9/" TargetMode="External"/><Relationship Id="rId160" Type="http://schemas.openxmlformats.org/officeDocument/2006/relationships/hyperlink" Target="http://www.fizkulturavshkole.ru/" TargetMode="External"/><Relationship Id="rId22" Type="http://schemas.openxmlformats.org/officeDocument/2006/relationships/hyperlink" Target="https://resh.edu.ru/subject/9/" TargetMode="External"/><Relationship Id="rId43" Type="http://schemas.openxmlformats.org/officeDocument/2006/relationships/hyperlink" Target="https://resh.edu.ru/subject/9/" TargetMode="External"/><Relationship Id="rId64" Type="http://schemas.openxmlformats.org/officeDocument/2006/relationships/hyperlink" Target="https://resh.edu.ru/subject/9/" TargetMode="External"/><Relationship Id="rId118" Type="http://schemas.openxmlformats.org/officeDocument/2006/relationships/hyperlink" Target="https://resh.edu.ru/subject/9/" TargetMode="External"/><Relationship Id="rId139" Type="http://schemas.openxmlformats.org/officeDocument/2006/relationships/hyperlink" Target="https://resh.edu.ru/subject/9/" TargetMode="External"/><Relationship Id="rId85" Type="http://schemas.openxmlformats.org/officeDocument/2006/relationships/hyperlink" Target="https://resh.edu.ru/subject/9/" TargetMode="External"/><Relationship Id="rId150" Type="http://schemas.openxmlformats.org/officeDocument/2006/relationships/hyperlink" Target="https://resh.edu.ru/subject/9/" TargetMode="External"/><Relationship Id="rId171" Type="http://schemas.openxmlformats.org/officeDocument/2006/relationships/hyperlink" Target="http://www.openclass.ru/" TargetMode="External"/><Relationship Id="rId12" Type="http://schemas.openxmlformats.org/officeDocument/2006/relationships/hyperlink" Target="https://resh.edu.ru/subject/lesson/6188/start/194632/" TargetMode="External"/><Relationship Id="rId33" Type="http://schemas.openxmlformats.org/officeDocument/2006/relationships/hyperlink" Target="https://resh.edu.ru/subject/9/" TargetMode="External"/><Relationship Id="rId108" Type="http://schemas.openxmlformats.org/officeDocument/2006/relationships/hyperlink" Target="https://resh.edu.ru/subject/9/" TargetMode="External"/><Relationship Id="rId129" Type="http://schemas.openxmlformats.org/officeDocument/2006/relationships/hyperlink" Target="https://resh.edu.ru/subject/9/" TargetMode="External"/><Relationship Id="rId54" Type="http://schemas.openxmlformats.org/officeDocument/2006/relationships/hyperlink" Target="https://resh.edu.ru/subject/9/" TargetMode="External"/><Relationship Id="rId75" Type="http://schemas.openxmlformats.org/officeDocument/2006/relationships/hyperlink" Target="https://resh.edu.ru/subject/9/" TargetMode="External"/><Relationship Id="rId96" Type="http://schemas.openxmlformats.org/officeDocument/2006/relationships/hyperlink" Target="https://resh.edu.ru/subject/9/" TargetMode="External"/><Relationship Id="rId140" Type="http://schemas.openxmlformats.org/officeDocument/2006/relationships/hyperlink" Target="https://resh.edu.ru/subject/9/" TargetMode="External"/><Relationship Id="rId161" Type="http://schemas.openxmlformats.org/officeDocument/2006/relationships/hyperlink" Target="http://www.openclas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49" Type="http://schemas.openxmlformats.org/officeDocument/2006/relationships/hyperlink" Target="https://resh.edu.ru/subject/9/" TargetMode="External"/><Relationship Id="rId114" Type="http://schemas.openxmlformats.org/officeDocument/2006/relationships/hyperlink" Target="https://resh.edu.ru/subject/9/" TargetMode="External"/><Relationship Id="rId119" Type="http://schemas.openxmlformats.org/officeDocument/2006/relationships/hyperlink" Target="https://resh.edu.ru/subject/9/" TargetMode="External"/><Relationship Id="rId44" Type="http://schemas.openxmlformats.org/officeDocument/2006/relationships/hyperlink" Target="https://resh.edu.ru/subject/9/" TargetMode="External"/><Relationship Id="rId60" Type="http://schemas.openxmlformats.org/officeDocument/2006/relationships/hyperlink" Target="https://resh.edu.ru/subject/9/" TargetMode="External"/><Relationship Id="rId65" Type="http://schemas.openxmlformats.org/officeDocument/2006/relationships/hyperlink" Target="https://resh.edu.ru/subject/9/" TargetMode="External"/><Relationship Id="rId81" Type="http://schemas.openxmlformats.org/officeDocument/2006/relationships/hyperlink" Target="https://resh.edu.ru/subject/9/" TargetMode="External"/><Relationship Id="rId86" Type="http://schemas.openxmlformats.org/officeDocument/2006/relationships/hyperlink" Target="https://resh.edu.ru/subject/9/" TargetMode="External"/><Relationship Id="rId130" Type="http://schemas.openxmlformats.org/officeDocument/2006/relationships/hyperlink" Target="https://resh.edu.ru/subject/9/" TargetMode="External"/><Relationship Id="rId135" Type="http://schemas.openxmlformats.org/officeDocument/2006/relationships/hyperlink" Target="https://resh.edu.ru/subject/9/" TargetMode="External"/><Relationship Id="rId151" Type="http://schemas.openxmlformats.org/officeDocument/2006/relationships/hyperlink" Target="https://resh.edu.ru/subject/9/" TargetMode="External"/><Relationship Id="rId156" Type="http://schemas.openxmlformats.org/officeDocument/2006/relationships/hyperlink" Target="http://www.openclass.ru/" TargetMode="External"/><Relationship Id="rId172" Type="http://schemas.openxmlformats.org/officeDocument/2006/relationships/hyperlink" Target="http://fizkultura-na5.ru/" TargetMode="External"/><Relationship Id="rId13" Type="http://schemas.openxmlformats.org/officeDocument/2006/relationships/hyperlink" Target="https://resh.edu.ru/subject/lesson/6188/start/194632/" TargetMode="External"/><Relationship Id="rId18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9/" TargetMode="External"/><Relationship Id="rId109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50" Type="http://schemas.openxmlformats.org/officeDocument/2006/relationships/hyperlink" Target="https://resh.edu.ru/subject/9/" TargetMode="External"/><Relationship Id="rId55" Type="http://schemas.openxmlformats.org/officeDocument/2006/relationships/hyperlink" Target="https://resh.edu.ru/subject/9/" TargetMode="External"/><Relationship Id="rId76" Type="http://schemas.openxmlformats.org/officeDocument/2006/relationships/hyperlink" Target="https://resh.edu.ru/subject/9/" TargetMode="External"/><Relationship Id="rId97" Type="http://schemas.openxmlformats.org/officeDocument/2006/relationships/hyperlink" Target="https://resh.edu.ru/subject/9/" TargetMode="External"/><Relationship Id="rId104" Type="http://schemas.openxmlformats.org/officeDocument/2006/relationships/hyperlink" Target="https://resh.edu.ru/subject/9/" TargetMode="External"/><Relationship Id="rId120" Type="http://schemas.openxmlformats.org/officeDocument/2006/relationships/hyperlink" Target="https://resh.edu.ru/subject/9/" TargetMode="External"/><Relationship Id="rId125" Type="http://schemas.openxmlformats.org/officeDocument/2006/relationships/hyperlink" Target="https://resh.edu.ru/subject/9/" TargetMode="External"/><Relationship Id="rId141" Type="http://schemas.openxmlformats.org/officeDocument/2006/relationships/hyperlink" Target="https://resh.edu.ru/subject/9/" TargetMode="External"/><Relationship Id="rId146" Type="http://schemas.openxmlformats.org/officeDocument/2006/relationships/hyperlink" Target="https://resh.edu.ru/subject/9/" TargetMode="External"/><Relationship Id="rId167" Type="http://schemas.openxmlformats.org/officeDocument/2006/relationships/hyperlink" Target="http://fizkultura-na5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.edu.ru/subject/9/" TargetMode="External"/><Relationship Id="rId92" Type="http://schemas.openxmlformats.org/officeDocument/2006/relationships/hyperlink" Target="https://resh.edu.ru/subject/9/" TargetMode="External"/><Relationship Id="rId162" Type="http://schemas.openxmlformats.org/officeDocument/2006/relationships/hyperlink" Target="http://fizkultura-na5.ru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45" Type="http://schemas.openxmlformats.org/officeDocument/2006/relationships/hyperlink" Target="https://resh.edu.ru/subject/9/" TargetMode="External"/><Relationship Id="rId66" Type="http://schemas.openxmlformats.org/officeDocument/2006/relationships/hyperlink" Target="https://resh.edu.ru/subject/9/" TargetMode="External"/><Relationship Id="rId87" Type="http://schemas.openxmlformats.org/officeDocument/2006/relationships/hyperlink" Target="https://resh.edu.ru/subject/9/" TargetMode="External"/><Relationship Id="rId110" Type="http://schemas.openxmlformats.org/officeDocument/2006/relationships/hyperlink" Target="https://resh.edu.ru/subject/9/" TargetMode="External"/><Relationship Id="rId115" Type="http://schemas.openxmlformats.org/officeDocument/2006/relationships/hyperlink" Target="https://resh.edu.ru/subject/9/" TargetMode="External"/><Relationship Id="rId131" Type="http://schemas.openxmlformats.org/officeDocument/2006/relationships/hyperlink" Target="https://resh.edu.ru/subject/9/" TargetMode="External"/><Relationship Id="rId136" Type="http://schemas.openxmlformats.org/officeDocument/2006/relationships/hyperlink" Target="https://resh.edu.ru/subject/9/" TargetMode="External"/><Relationship Id="rId157" Type="http://schemas.openxmlformats.org/officeDocument/2006/relationships/hyperlink" Target="http://fizkultura-na5.ru/" TargetMode="External"/><Relationship Id="rId61" Type="http://schemas.openxmlformats.org/officeDocument/2006/relationships/hyperlink" Target="https://resh.edu.ru/subject/9/" TargetMode="External"/><Relationship Id="rId82" Type="http://schemas.openxmlformats.org/officeDocument/2006/relationships/hyperlink" Target="https://resh.edu.ru/subject/9/" TargetMode="External"/><Relationship Id="rId152" Type="http://schemas.openxmlformats.org/officeDocument/2006/relationships/hyperlink" Target="https://resh.edu.ru/subject/9/" TargetMode="External"/><Relationship Id="rId173" Type="http://schemas.openxmlformats.org/officeDocument/2006/relationships/hyperlink" Target="https://fk-i-s.ru/" TargetMode="External"/><Relationship Id="rId1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lesson/6188/start/194632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56" Type="http://schemas.openxmlformats.org/officeDocument/2006/relationships/hyperlink" Target="https://resh.edu.ru/subject/9/" TargetMode="External"/><Relationship Id="rId77" Type="http://schemas.openxmlformats.org/officeDocument/2006/relationships/hyperlink" Target="https://resh.edu.ru/subject/9/" TargetMode="External"/><Relationship Id="rId100" Type="http://schemas.openxmlformats.org/officeDocument/2006/relationships/hyperlink" Target="https://resh.edu.ru/subject/9/" TargetMode="External"/><Relationship Id="rId105" Type="http://schemas.openxmlformats.org/officeDocument/2006/relationships/hyperlink" Target="https://resh.edu.ru/subject/9/" TargetMode="External"/><Relationship Id="rId126" Type="http://schemas.openxmlformats.org/officeDocument/2006/relationships/hyperlink" Target="https://resh.edu.ru/subject/9/" TargetMode="External"/><Relationship Id="rId147" Type="http://schemas.openxmlformats.org/officeDocument/2006/relationships/hyperlink" Target="https://resh.edu.ru/subject/9/" TargetMode="External"/><Relationship Id="rId168" Type="http://schemas.openxmlformats.org/officeDocument/2006/relationships/hyperlink" Target="http://www.uchportal.ru/load/10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9/" TargetMode="External"/><Relationship Id="rId72" Type="http://schemas.openxmlformats.org/officeDocument/2006/relationships/hyperlink" Target="https://resh.edu.ru/subject/9/" TargetMode="External"/><Relationship Id="rId93" Type="http://schemas.openxmlformats.org/officeDocument/2006/relationships/hyperlink" Target="https://resh.edu.ru/subject/9/" TargetMode="External"/><Relationship Id="rId98" Type="http://schemas.openxmlformats.org/officeDocument/2006/relationships/hyperlink" Target="https://resh.edu.ru/subject/9/" TargetMode="External"/><Relationship Id="rId121" Type="http://schemas.openxmlformats.org/officeDocument/2006/relationships/hyperlink" Target="https://resh.edu.ru/subject/9/" TargetMode="External"/><Relationship Id="rId142" Type="http://schemas.openxmlformats.org/officeDocument/2006/relationships/hyperlink" Target="https://resh.edu.ru/subject/9/" TargetMode="External"/><Relationship Id="rId163" Type="http://schemas.openxmlformats.org/officeDocument/2006/relationships/hyperlink" Target="http://www.uchportal.ru/load/101" TargetMode="External"/><Relationship Id="rId3" Type="http://schemas.openxmlformats.org/officeDocument/2006/relationships/numbering" Target="numbering.xml"/><Relationship Id="rId25" Type="http://schemas.openxmlformats.org/officeDocument/2006/relationships/hyperlink" Target="https://resh.edu.ru/subject/9/" TargetMode="External"/><Relationship Id="rId46" Type="http://schemas.openxmlformats.org/officeDocument/2006/relationships/hyperlink" Target="https://resh.edu.ru/subject/9/" TargetMode="External"/><Relationship Id="rId67" Type="http://schemas.openxmlformats.org/officeDocument/2006/relationships/hyperlink" Target="https://resh.edu.ru/subject/9/" TargetMode="External"/><Relationship Id="rId116" Type="http://schemas.openxmlformats.org/officeDocument/2006/relationships/hyperlink" Target="https://resh.edu.ru/subject/9/" TargetMode="External"/><Relationship Id="rId137" Type="http://schemas.openxmlformats.org/officeDocument/2006/relationships/hyperlink" Target="https://resh.edu.ru/subject/9/" TargetMode="External"/><Relationship Id="rId158" Type="http://schemas.openxmlformats.org/officeDocument/2006/relationships/hyperlink" Target="http://www.uchportal.ru/load/101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62" Type="http://schemas.openxmlformats.org/officeDocument/2006/relationships/hyperlink" Target="https://resh.edu.ru/subject/9/" TargetMode="External"/><Relationship Id="rId83" Type="http://schemas.openxmlformats.org/officeDocument/2006/relationships/hyperlink" Target="https://resh.edu.ru/subject/9/" TargetMode="External"/><Relationship Id="rId88" Type="http://schemas.openxmlformats.org/officeDocument/2006/relationships/hyperlink" Target="https://resh.edu.ru/subject/9/" TargetMode="External"/><Relationship Id="rId111" Type="http://schemas.openxmlformats.org/officeDocument/2006/relationships/hyperlink" Target="https://resh.edu.ru/subject/9/" TargetMode="External"/><Relationship Id="rId132" Type="http://schemas.openxmlformats.org/officeDocument/2006/relationships/hyperlink" Target="https://resh.edu.ru/subject/9/" TargetMode="External"/><Relationship Id="rId153" Type="http://schemas.openxmlformats.org/officeDocument/2006/relationships/hyperlink" Target="https://resh.edu.ru/subject/9/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resh.edu.ru/subject/lesson/6188/start/194632/" TargetMode="External"/><Relationship Id="rId36" Type="http://schemas.openxmlformats.org/officeDocument/2006/relationships/hyperlink" Target="https://resh.edu.ru/subject/9/" TargetMode="External"/><Relationship Id="rId57" Type="http://schemas.openxmlformats.org/officeDocument/2006/relationships/hyperlink" Target="https://resh.edu.ru/subject/9/" TargetMode="External"/><Relationship Id="rId106" Type="http://schemas.openxmlformats.org/officeDocument/2006/relationships/hyperlink" Target="https://resh.edu.ru/subject/9/" TargetMode="External"/><Relationship Id="rId127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lesson/6188/start/194632/" TargetMode="External"/><Relationship Id="rId31" Type="http://schemas.openxmlformats.org/officeDocument/2006/relationships/hyperlink" Target="https://resh.edu.ru/subject/9/" TargetMode="External"/><Relationship Id="rId52" Type="http://schemas.openxmlformats.org/officeDocument/2006/relationships/hyperlink" Target="https://resh.edu.ru/subject/9/" TargetMode="External"/><Relationship Id="rId73" Type="http://schemas.openxmlformats.org/officeDocument/2006/relationships/hyperlink" Target="https://resh.edu.ru/subject/9/" TargetMode="External"/><Relationship Id="rId78" Type="http://schemas.openxmlformats.org/officeDocument/2006/relationships/hyperlink" Target="https://resh.edu.ru/subject/9/" TargetMode="External"/><Relationship Id="rId94" Type="http://schemas.openxmlformats.org/officeDocument/2006/relationships/hyperlink" Target="https://resh.edu.ru/subject/9/" TargetMode="External"/><Relationship Id="rId99" Type="http://schemas.openxmlformats.org/officeDocument/2006/relationships/hyperlink" Target="https://resh.edu.ru/subject/9/" TargetMode="External"/><Relationship Id="rId101" Type="http://schemas.openxmlformats.org/officeDocument/2006/relationships/hyperlink" Target="https://resh.edu.ru/subject/9/" TargetMode="External"/><Relationship Id="rId122" Type="http://schemas.openxmlformats.org/officeDocument/2006/relationships/hyperlink" Target="https://resh.edu.ru/subject/9/" TargetMode="External"/><Relationship Id="rId143" Type="http://schemas.openxmlformats.org/officeDocument/2006/relationships/hyperlink" Target="https://resh.edu.ru/subject/9/" TargetMode="External"/><Relationship Id="rId148" Type="http://schemas.openxmlformats.org/officeDocument/2006/relationships/hyperlink" Target="https://resh.edu.ru/subject/9/" TargetMode="External"/><Relationship Id="rId164" Type="http://schemas.openxmlformats.org/officeDocument/2006/relationships/hyperlink" Target="http://school-collection.edu.ru/catalog/teacher" TargetMode="External"/><Relationship Id="rId169" Type="http://schemas.openxmlformats.org/officeDocument/2006/relationships/hyperlink" Target="http://school-collection.edu.ru/catalog/teacher" TargetMode="External"/><Relationship Id="rId4" Type="http://schemas.openxmlformats.org/officeDocument/2006/relationships/styles" Target="styles.xml"/><Relationship Id="rId9" Type="http://schemas.openxmlformats.org/officeDocument/2006/relationships/hyperlink" Target="https://vip.1zavuch.ru/" TargetMode="External"/><Relationship Id="rId26" Type="http://schemas.openxmlformats.org/officeDocument/2006/relationships/hyperlink" Target="https://resh.edu.ru/subject/9/" TargetMode="External"/><Relationship Id="rId47" Type="http://schemas.openxmlformats.org/officeDocument/2006/relationships/hyperlink" Target="https://resh.edu.ru/subject/9/" TargetMode="External"/><Relationship Id="rId68" Type="http://schemas.openxmlformats.org/officeDocument/2006/relationships/hyperlink" Target="https://resh.edu.ru/subject/9/" TargetMode="External"/><Relationship Id="rId89" Type="http://schemas.openxmlformats.org/officeDocument/2006/relationships/hyperlink" Target="https://resh.edu.ru/subject/9/" TargetMode="External"/><Relationship Id="rId112" Type="http://schemas.openxmlformats.org/officeDocument/2006/relationships/hyperlink" Target="https://resh.edu.ru/subject/9/" TargetMode="External"/><Relationship Id="rId133" Type="http://schemas.openxmlformats.org/officeDocument/2006/relationships/hyperlink" Target="https://resh.edu.ru/subject/9/" TargetMode="External"/><Relationship Id="rId154" Type="http://schemas.openxmlformats.org/officeDocument/2006/relationships/hyperlink" Target="http://school-collection.edu.ru/catalog/teacher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resh.edu.ru/subject/lesson/6188/start/194632/" TargetMode="External"/><Relationship Id="rId37" Type="http://schemas.openxmlformats.org/officeDocument/2006/relationships/hyperlink" Target="https://resh.edu.ru/subject/9/" TargetMode="External"/><Relationship Id="rId58" Type="http://schemas.openxmlformats.org/officeDocument/2006/relationships/hyperlink" Target="https://resh.edu.ru/subject/9/" TargetMode="External"/><Relationship Id="rId79" Type="http://schemas.openxmlformats.org/officeDocument/2006/relationships/hyperlink" Target="https://resh.edu.ru/subject/9/" TargetMode="External"/><Relationship Id="rId102" Type="http://schemas.openxmlformats.org/officeDocument/2006/relationships/hyperlink" Target="https://resh.edu.ru/subject/9/" TargetMode="External"/><Relationship Id="rId123" Type="http://schemas.openxmlformats.org/officeDocument/2006/relationships/hyperlink" Target="https://resh.edu.ru/subject/9/" TargetMode="External"/><Relationship Id="rId144" Type="http://schemas.openxmlformats.org/officeDocument/2006/relationships/hyperlink" Target="https://resh.edu.ru/subject/9/" TargetMode="External"/><Relationship Id="rId90" Type="http://schemas.openxmlformats.org/officeDocument/2006/relationships/hyperlink" Target="https://resh.edu.ru/subject/9/" TargetMode="External"/><Relationship Id="rId165" Type="http://schemas.openxmlformats.org/officeDocument/2006/relationships/hyperlink" Target="http://www.fizkulturavshkole.ru/" TargetMode="External"/><Relationship Id="rId27" Type="http://schemas.openxmlformats.org/officeDocument/2006/relationships/hyperlink" Target="https://resh.edu.ru/subject/9/" TargetMode="External"/><Relationship Id="rId48" Type="http://schemas.openxmlformats.org/officeDocument/2006/relationships/hyperlink" Target="https://resh.edu.ru/subject/9/" TargetMode="External"/><Relationship Id="rId69" Type="http://schemas.openxmlformats.org/officeDocument/2006/relationships/hyperlink" Target="https://resh.edu.ru/subject/9/" TargetMode="External"/><Relationship Id="rId113" Type="http://schemas.openxmlformats.org/officeDocument/2006/relationships/hyperlink" Target="https://resh.edu.ru/subject/9/" TargetMode="External"/><Relationship Id="rId134" Type="http://schemas.openxmlformats.org/officeDocument/2006/relationships/hyperlink" Target="https://resh.edu.ru/subject/9/" TargetMode="External"/><Relationship Id="rId80" Type="http://schemas.openxmlformats.org/officeDocument/2006/relationships/hyperlink" Target="https://resh.edu.ru/subject/9/" TargetMode="External"/><Relationship Id="rId155" Type="http://schemas.openxmlformats.org/officeDocument/2006/relationships/hyperlink" Target="http://www.fizkulturavshkole.ru/" TargetMode="External"/><Relationship Id="rId17" Type="http://schemas.openxmlformats.org/officeDocument/2006/relationships/hyperlink" Target="https://resh.edu.ru/subject/lesson/6188/start/194632/" TargetMode="External"/><Relationship Id="rId38" Type="http://schemas.openxmlformats.org/officeDocument/2006/relationships/hyperlink" Target="https://resh.edu.ru/subject/9/" TargetMode="External"/><Relationship Id="rId59" Type="http://schemas.openxmlformats.org/officeDocument/2006/relationships/hyperlink" Target="https://resh.edu.ru/subject/9/" TargetMode="External"/><Relationship Id="rId103" Type="http://schemas.openxmlformats.org/officeDocument/2006/relationships/hyperlink" Target="https://resh.edu.ru/subject/9/" TargetMode="External"/><Relationship Id="rId124" Type="http://schemas.openxmlformats.org/officeDocument/2006/relationships/hyperlink" Target="https://resh.edu.ru/subject/9/" TargetMode="External"/><Relationship Id="rId70" Type="http://schemas.openxmlformats.org/officeDocument/2006/relationships/hyperlink" Target="https://resh.edu.ru/subject/9/" TargetMode="External"/><Relationship Id="rId91" Type="http://schemas.openxmlformats.org/officeDocument/2006/relationships/hyperlink" Target="https://resh.edu.ru/subject/9/" TargetMode="External"/><Relationship Id="rId145" Type="http://schemas.openxmlformats.org/officeDocument/2006/relationships/hyperlink" Target="https://resh.edu.ru/subject/9/" TargetMode="External"/><Relationship Id="rId166" Type="http://schemas.openxmlformats.org/officeDocument/2006/relationships/hyperlink" Target="http://www.open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4E1B9-C040-4F40-AA2E-C59B5675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10678</Words>
  <Characters>60865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12</cp:revision>
  <cp:lastPrinted>2025-02-25T13:28:00Z</cp:lastPrinted>
  <dcterms:created xsi:type="dcterms:W3CDTF">2023-11-05T02:41:00Z</dcterms:created>
  <dcterms:modified xsi:type="dcterms:W3CDTF">2025-02-25T14:12:00Z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A7493483870E4DFF8A84F27D8830E76C_13</vt:lpwstr>
  </property>
</Properties>
</file>